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666508129"/>
        <w:docPartObj>
          <w:docPartGallery w:val="Table of Contents"/>
          <w:docPartUnique/>
        </w:docPartObj>
      </w:sdtPr>
      <w:sdtEndPr>
        <w:rPr>
          <w:rFonts w:asciiTheme="minorHAnsi" w:eastAsiaTheme="minorHAnsi" w:hAnsiTheme="minorHAnsi" w:cstheme="minorBidi"/>
          <w:b/>
          <w:bCs/>
          <w:noProof/>
          <w:color w:val="auto"/>
          <w:sz w:val="22"/>
          <w:szCs w:val="22"/>
          <w:lang w:val="en-IN"/>
        </w:rPr>
      </w:sdtEndPr>
      <w:sdtContent>
        <w:p w14:paraId="069A1B0E" w14:textId="77777777" w:rsidR="00245DC9" w:rsidRDefault="00245DC9">
          <w:pPr>
            <w:pStyle w:val="TOCHeading"/>
          </w:pPr>
        </w:p>
        <w:p w14:paraId="3DD7FC8B" w14:textId="77777777" w:rsidR="00245DC9" w:rsidRDefault="00245DC9">
          <w:pPr>
            <w:pStyle w:val="TOCHeading"/>
          </w:pPr>
        </w:p>
        <w:p w14:paraId="37F2257F" w14:textId="610CA9B9" w:rsidR="00ED21AB" w:rsidRDefault="00ED21AB">
          <w:pPr>
            <w:pStyle w:val="TOCHeading"/>
          </w:pPr>
          <w:r>
            <w:t>Contents</w:t>
          </w:r>
        </w:p>
        <w:p w14:paraId="03F9E8C5" w14:textId="21DEE178" w:rsidR="00ED21AB" w:rsidRDefault="00ED21AB">
          <w:pPr>
            <w:pStyle w:val="TOC1"/>
            <w:tabs>
              <w:tab w:val="right" w:leader="dot" w:pos="9016"/>
            </w:tabs>
            <w:rPr>
              <w:rFonts w:cstheme="minorBidi"/>
              <w:noProof/>
              <w:lang w:val="en-IN" w:eastAsia="en-IN"/>
            </w:rPr>
          </w:pPr>
          <w:r>
            <w:fldChar w:fldCharType="begin"/>
          </w:r>
          <w:r>
            <w:instrText xml:space="preserve"> TOC \o "1-3" \h \z \u </w:instrText>
          </w:r>
          <w:r>
            <w:fldChar w:fldCharType="separate"/>
          </w:r>
          <w:hyperlink w:anchor="_Toc106046718" w:history="1">
            <w:r w:rsidRPr="0091765A">
              <w:rPr>
                <w:rStyle w:val="Hyperlink"/>
                <w:noProof/>
              </w:rPr>
              <w:t>SQL Planner PAAS DB Monitoring Architecture</w:t>
            </w:r>
            <w:r>
              <w:rPr>
                <w:noProof/>
                <w:webHidden/>
              </w:rPr>
              <w:tab/>
            </w:r>
            <w:r>
              <w:rPr>
                <w:noProof/>
                <w:webHidden/>
              </w:rPr>
              <w:fldChar w:fldCharType="begin"/>
            </w:r>
            <w:r>
              <w:rPr>
                <w:noProof/>
                <w:webHidden/>
              </w:rPr>
              <w:instrText xml:space="preserve"> PAGEREF _Toc106046718 \h </w:instrText>
            </w:r>
            <w:r>
              <w:rPr>
                <w:noProof/>
                <w:webHidden/>
              </w:rPr>
            </w:r>
            <w:r>
              <w:rPr>
                <w:noProof/>
                <w:webHidden/>
              </w:rPr>
              <w:fldChar w:fldCharType="separate"/>
            </w:r>
            <w:r>
              <w:rPr>
                <w:noProof/>
                <w:webHidden/>
              </w:rPr>
              <w:t>2</w:t>
            </w:r>
            <w:r>
              <w:rPr>
                <w:noProof/>
                <w:webHidden/>
              </w:rPr>
              <w:fldChar w:fldCharType="end"/>
            </w:r>
          </w:hyperlink>
        </w:p>
        <w:p w14:paraId="25636EB0" w14:textId="3C88198D" w:rsidR="00ED21AB" w:rsidRDefault="00ED21AB">
          <w:pPr>
            <w:pStyle w:val="TOC1"/>
            <w:tabs>
              <w:tab w:val="right" w:leader="dot" w:pos="9016"/>
            </w:tabs>
            <w:rPr>
              <w:rFonts w:cstheme="minorBidi"/>
              <w:noProof/>
              <w:lang w:val="en-IN" w:eastAsia="en-IN"/>
            </w:rPr>
          </w:pPr>
          <w:hyperlink w:anchor="_Toc106046719" w:history="1">
            <w:r w:rsidRPr="0091765A">
              <w:rPr>
                <w:rStyle w:val="Hyperlink"/>
                <w:noProof/>
              </w:rPr>
              <w:t>SQL Planner Azure PAAS DB Metrics</w:t>
            </w:r>
            <w:r>
              <w:rPr>
                <w:noProof/>
                <w:webHidden/>
              </w:rPr>
              <w:tab/>
            </w:r>
            <w:r>
              <w:rPr>
                <w:noProof/>
                <w:webHidden/>
              </w:rPr>
              <w:fldChar w:fldCharType="begin"/>
            </w:r>
            <w:r>
              <w:rPr>
                <w:noProof/>
                <w:webHidden/>
              </w:rPr>
              <w:instrText xml:space="preserve"> PAGEREF _Toc106046719 \h </w:instrText>
            </w:r>
            <w:r>
              <w:rPr>
                <w:noProof/>
                <w:webHidden/>
              </w:rPr>
            </w:r>
            <w:r>
              <w:rPr>
                <w:noProof/>
                <w:webHidden/>
              </w:rPr>
              <w:fldChar w:fldCharType="separate"/>
            </w:r>
            <w:r>
              <w:rPr>
                <w:noProof/>
                <w:webHidden/>
              </w:rPr>
              <w:t>3</w:t>
            </w:r>
            <w:r>
              <w:rPr>
                <w:noProof/>
                <w:webHidden/>
              </w:rPr>
              <w:fldChar w:fldCharType="end"/>
            </w:r>
          </w:hyperlink>
        </w:p>
        <w:p w14:paraId="729A145A" w14:textId="2CBA34C1" w:rsidR="00ED21AB" w:rsidRDefault="00ED21AB">
          <w:pPr>
            <w:pStyle w:val="TOC1"/>
            <w:tabs>
              <w:tab w:val="right" w:leader="dot" w:pos="9016"/>
            </w:tabs>
            <w:rPr>
              <w:rFonts w:cstheme="minorBidi"/>
              <w:noProof/>
              <w:lang w:val="en-IN" w:eastAsia="en-IN"/>
            </w:rPr>
          </w:pPr>
          <w:hyperlink w:anchor="_Toc106046720" w:history="1">
            <w:r w:rsidRPr="0091765A">
              <w:rPr>
                <w:rStyle w:val="Hyperlink"/>
                <w:noProof/>
              </w:rPr>
              <w:t>Azure PaaS DB Storage Analysis</w:t>
            </w:r>
            <w:r>
              <w:rPr>
                <w:noProof/>
                <w:webHidden/>
              </w:rPr>
              <w:tab/>
            </w:r>
            <w:r>
              <w:rPr>
                <w:noProof/>
                <w:webHidden/>
              </w:rPr>
              <w:fldChar w:fldCharType="begin"/>
            </w:r>
            <w:r>
              <w:rPr>
                <w:noProof/>
                <w:webHidden/>
              </w:rPr>
              <w:instrText xml:space="preserve"> PAGEREF _Toc106046720 \h </w:instrText>
            </w:r>
            <w:r>
              <w:rPr>
                <w:noProof/>
                <w:webHidden/>
              </w:rPr>
            </w:r>
            <w:r>
              <w:rPr>
                <w:noProof/>
                <w:webHidden/>
              </w:rPr>
              <w:fldChar w:fldCharType="separate"/>
            </w:r>
            <w:r>
              <w:rPr>
                <w:noProof/>
                <w:webHidden/>
              </w:rPr>
              <w:t>6</w:t>
            </w:r>
            <w:r>
              <w:rPr>
                <w:noProof/>
                <w:webHidden/>
              </w:rPr>
              <w:fldChar w:fldCharType="end"/>
            </w:r>
          </w:hyperlink>
        </w:p>
        <w:p w14:paraId="1C0BA64D" w14:textId="0B223B4E" w:rsidR="00ED21AB" w:rsidRDefault="00ED21AB">
          <w:pPr>
            <w:pStyle w:val="TOC1"/>
            <w:tabs>
              <w:tab w:val="right" w:leader="dot" w:pos="9016"/>
            </w:tabs>
            <w:rPr>
              <w:rFonts w:cstheme="minorBidi"/>
              <w:noProof/>
              <w:lang w:val="en-IN" w:eastAsia="en-IN"/>
            </w:rPr>
          </w:pPr>
          <w:hyperlink w:anchor="_Toc106046721" w:history="1">
            <w:r w:rsidRPr="0091765A">
              <w:rPr>
                <w:rStyle w:val="Hyperlink"/>
                <w:noProof/>
              </w:rPr>
              <w:t>Azure PaaS Alerts / Notification</w:t>
            </w:r>
            <w:r>
              <w:rPr>
                <w:noProof/>
                <w:webHidden/>
              </w:rPr>
              <w:tab/>
            </w:r>
            <w:r>
              <w:rPr>
                <w:noProof/>
                <w:webHidden/>
              </w:rPr>
              <w:fldChar w:fldCharType="begin"/>
            </w:r>
            <w:r>
              <w:rPr>
                <w:noProof/>
                <w:webHidden/>
              </w:rPr>
              <w:instrText xml:space="preserve"> PAGEREF _Toc106046721 \h </w:instrText>
            </w:r>
            <w:r>
              <w:rPr>
                <w:noProof/>
                <w:webHidden/>
              </w:rPr>
            </w:r>
            <w:r>
              <w:rPr>
                <w:noProof/>
                <w:webHidden/>
              </w:rPr>
              <w:fldChar w:fldCharType="separate"/>
            </w:r>
            <w:r>
              <w:rPr>
                <w:noProof/>
                <w:webHidden/>
              </w:rPr>
              <w:t>7</w:t>
            </w:r>
            <w:r>
              <w:rPr>
                <w:noProof/>
                <w:webHidden/>
              </w:rPr>
              <w:fldChar w:fldCharType="end"/>
            </w:r>
          </w:hyperlink>
        </w:p>
        <w:p w14:paraId="066DF847" w14:textId="7781DD17" w:rsidR="00ED21AB" w:rsidRDefault="00ED21AB">
          <w:pPr>
            <w:pStyle w:val="TOC3"/>
            <w:tabs>
              <w:tab w:val="right" w:leader="dot" w:pos="9016"/>
            </w:tabs>
            <w:rPr>
              <w:rFonts w:eastAsiaTheme="minorEastAsia"/>
              <w:noProof/>
              <w:lang w:eastAsia="en-IN"/>
            </w:rPr>
          </w:pPr>
          <w:r>
            <w:rPr>
              <w:rStyle w:val="Hyperlink"/>
              <w:noProof/>
            </w:rPr>
            <w:t xml:space="preserve"> </w:t>
          </w:r>
        </w:p>
        <w:p w14:paraId="5F955BE4" w14:textId="43DA781C" w:rsidR="00ED21AB" w:rsidRDefault="00ED21AB">
          <w:r>
            <w:rPr>
              <w:b/>
              <w:bCs/>
              <w:noProof/>
            </w:rPr>
            <w:fldChar w:fldCharType="end"/>
          </w:r>
        </w:p>
      </w:sdtContent>
    </w:sdt>
    <w:p w14:paraId="4A1916B3" w14:textId="21C02473" w:rsidR="000441F9" w:rsidRDefault="000441F9" w:rsidP="000441F9">
      <w:pPr>
        <w:pStyle w:val="TOCHeading"/>
        <w:rPr>
          <w:b/>
          <w:bCs/>
          <w:color w:val="FFFFFF" w:themeColor="background1"/>
          <w:sz w:val="44"/>
          <w:szCs w:val="44"/>
          <w:highlight w:val="darkCyan"/>
        </w:rPr>
      </w:pPr>
    </w:p>
    <w:p w14:paraId="0662BEA3" w14:textId="7749ACC0" w:rsidR="000441F9" w:rsidRDefault="000441F9">
      <w:pPr>
        <w:rPr>
          <w:rFonts w:asciiTheme="majorHAnsi" w:eastAsiaTheme="majorEastAsia" w:hAnsiTheme="majorHAnsi" w:cstheme="majorBidi"/>
          <w:b/>
          <w:bCs/>
          <w:color w:val="FFFFFF" w:themeColor="background1"/>
          <w:spacing w:val="-10"/>
          <w:kern w:val="28"/>
          <w:sz w:val="44"/>
          <w:szCs w:val="44"/>
          <w:highlight w:val="darkCyan"/>
        </w:rPr>
      </w:pPr>
      <w:r>
        <w:rPr>
          <w:rFonts w:asciiTheme="majorHAnsi" w:eastAsiaTheme="majorEastAsia" w:hAnsiTheme="majorHAnsi" w:cstheme="majorBidi"/>
          <w:b/>
          <w:bCs/>
          <w:color w:val="FFFFFF" w:themeColor="background1"/>
          <w:spacing w:val="-10"/>
          <w:kern w:val="28"/>
          <w:sz w:val="44"/>
          <w:szCs w:val="44"/>
          <w:highlight w:val="darkCyan"/>
        </w:rPr>
        <w:br w:type="page"/>
      </w:r>
    </w:p>
    <w:p w14:paraId="60754074" w14:textId="77777777" w:rsidR="00E76746" w:rsidRDefault="00E76746">
      <w:pPr>
        <w:rPr>
          <w:rFonts w:asciiTheme="majorHAnsi" w:eastAsiaTheme="majorEastAsia" w:hAnsiTheme="majorHAnsi" w:cstheme="majorBidi"/>
          <w:b/>
          <w:bCs/>
          <w:color w:val="FFFFFF" w:themeColor="background1"/>
          <w:spacing w:val="-10"/>
          <w:kern w:val="28"/>
          <w:sz w:val="44"/>
          <w:szCs w:val="44"/>
          <w:highlight w:val="darkCyan"/>
        </w:rPr>
      </w:pPr>
    </w:p>
    <w:p w14:paraId="693A2BC6" w14:textId="3A346064" w:rsidR="00821810" w:rsidRPr="007C3809" w:rsidRDefault="00821810" w:rsidP="00ED21AB">
      <w:pPr>
        <w:pStyle w:val="Heading1"/>
      </w:pPr>
      <w:bookmarkStart w:id="0" w:name="_Toc106046718"/>
      <w:r w:rsidRPr="007C3809">
        <w:t>SQL Planner PAAS DB Monitoring Architecture</w:t>
      </w:r>
      <w:bookmarkEnd w:id="0"/>
    </w:p>
    <w:p w14:paraId="77AE4B5B" w14:textId="77777777" w:rsidR="00821810" w:rsidRDefault="00821810" w:rsidP="00821810"/>
    <w:p w14:paraId="748DC8A2" w14:textId="77777777" w:rsidR="00821810" w:rsidRDefault="00821810" w:rsidP="00821810"/>
    <w:p w14:paraId="7E56E250" w14:textId="31C5636E" w:rsidR="00821810" w:rsidRDefault="00821810" w:rsidP="00821810">
      <w:r>
        <w:rPr>
          <w:noProof/>
        </w:rPr>
        <mc:AlternateContent>
          <mc:Choice Requires="wps">
            <w:drawing>
              <wp:anchor distT="0" distB="0" distL="114300" distR="114300" simplePos="0" relativeHeight="251671552" behindDoc="0" locked="0" layoutInCell="1" allowOverlap="1" wp14:anchorId="656BBB00" wp14:editId="70F1CB9C">
                <wp:simplePos x="0" y="0"/>
                <wp:positionH relativeFrom="column">
                  <wp:posOffset>2895599</wp:posOffset>
                </wp:positionH>
                <wp:positionV relativeFrom="paragraph">
                  <wp:posOffset>101551</wp:posOffset>
                </wp:positionV>
                <wp:extent cx="17585" cy="2010508"/>
                <wp:effectExtent l="0" t="0" r="20955" b="27940"/>
                <wp:wrapNone/>
                <wp:docPr id="22" name="Straight Connector 22"/>
                <wp:cNvGraphicFramePr/>
                <a:graphic xmlns:a="http://schemas.openxmlformats.org/drawingml/2006/main">
                  <a:graphicData uri="http://schemas.microsoft.com/office/word/2010/wordprocessingShape">
                    <wps:wsp>
                      <wps:cNvCnPr/>
                      <wps:spPr>
                        <a:xfrm>
                          <a:off x="0" y="0"/>
                          <a:ext cx="17585" cy="2010508"/>
                        </a:xfrm>
                        <a:prstGeom prst="line">
                          <a:avLst/>
                        </a:prstGeom>
                        <a:ln w="9525" cap="flat" cmpd="sng" algn="ctr">
                          <a:solidFill>
                            <a:schemeClr val="accent5"/>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AD2C8C" id="Straight Connector 2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pt,8pt" to="229.4pt,16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" strokecolor="#5b9bd5 [3208]">
                <v:stroke dashstyle="dash"/>
              </v:line>
            </w:pict>
          </mc:Fallback>
        </mc:AlternateContent>
      </w:r>
    </w:p>
    <w:p w14:paraId="663513D1" w14:textId="75115691" w:rsidR="00821810" w:rsidRDefault="008A09E5" w:rsidP="00821810">
      <w:r>
        <w:rPr>
          <w:noProof/>
        </w:rPr>
        <mc:AlternateContent>
          <mc:Choice Requires="wps">
            <w:drawing>
              <wp:anchor distT="45720" distB="45720" distL="114300" distR="114300" simplePos="0" relativeHeight="251670528" behindDoc="0" locked="0" layoutInCell="1" allowOverlap="1" wp14:anchorId="070D972D" wp14:editId="2869825A">
                <wp:simplePos x="0" y="0"/>
                <wp:positionH relativeFrom="column">
                  <wp:posOffset>-342900</wp:posOffset>
                </wp:positionH>
                <wp:positionV relativeFrom="paragraph">
                  <wp:posOffset>295275</wp:posOffset>
                </wp:positionV>
                <wp:extent cx="2871470" cy="805180"/>
                <wp:effectExtent l="0" t="0" r="24130" b="1397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1470" cy="805180"/>
                        </a:xfrm>
                        <a:prstGeom prst="rect">
                          <a:avLst/>
                        </a:prstGeom>
                        <a:solidFill>
                          <a:srgbClr val="FFFFFF"/>
                        </a:solidFill>
                        <a:ln w="9525">
                          <a:solidFill>
                            <a:srgbClr val="000000"/>
                          </a:solidFill>
                          <a:miter lim="800000"/>
                          <a:headEnd/>
                          <a:tailEnd/>
                        </a:ln>
                      </wps:spPr>
                      <wps:txbx>
                        <w:txbxContent>
                          <w:p w14:paraId="4C8DB98C" w14:textId="77777777" w:rsidR="00821810" w:rsidRDefault="00821810" w:rsidP="00821810">
                            <w:pPr>
                              <w:pStyle w:val="ListParagraph"/>
                              <w:numPr>
                                <w:ilvl w:val="0"/>
                                <w:numId w:val="2"/>
                              </w:numPr>
                              <w:shd w:val="clear" w:color="auto" w:fill="FFF2CC" w:themeFill="accent4" w:themeFillTint="33"/>
                            </w:pPr>
                            <w:r>
                              <w:t>No separate port opening required.</w:t>
                            </w:r>
                          </w:p>
                          <w:p w14:paraId="74140F04" w14:textId="6F800F72" w:rsidR="00821810" w:rsidRDefault="00821810" w:rsidP="00821810">
                            <w:pPr>
                              <w:pStyle w:val="ListParagraph"/>
                              <w:numPr>
                                <w:ilvl w:val="0"/>
                                <w:numId w:val="2"/>
                              </w:numPr>
                              <w:shd w:val="clear" w:color="auto" w:fill="FFF2CC" w:themeFill="accent4" w:themeFillTint="33"/>
                            </w:pPr>
                            <w:r>
                              <w:t xml:space="preserve">PAAS Server Must Allow connectivity from SQL Planner </w:t>
                            </w:r>
                            <w:r w:rsidR="008A09E5">
                              <w:t xml:space="preserve">host </w:t>
                            </w:r>
                            <w:r>
                              <w:t>network</w:t>
                            </w:r>
                            <w:r w:rsidR="008A09E5">
                              <w:t xml:space="preserve"> (whitelist IP)</w:t>
                            </w:r>
                          </w:p>
                          <w:p w14:paraId="40910084" w14:textId="77777777" w:rsidR="00821810" w:rsidRDefault="00821810" w:rsidP="00821810">
                            <w:pPr>
                              <w:shd w:val="clear" w:color="auto" w:fill="FFF2CC" w:themeFill="accent4" w:themeFillTint="33"/>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0D972D" id="_x0000_t202" coordsize="21600,21600" o:spt="202" path="m,l,21600r21600,l21600,xe">
                <v:stroke joinstyle="miter"/>
                <v:path gradientshapeok="t" o:connecttype="rect"/>
              </v:shapetype>
              <v:shape id="Text Box 2" o:spid="_x0000_s1026" type="#_x0000_t202" style="position:absolute;margin-left:-27pt;margin-top:23.25pt;width:226.1pt;height:63.4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">
                <v:textbox>
                  <w:txbxContent>
                    <w:p w14:paraId="4C8DB98C" w14:textId="77777777" w:rsidR="00821810" w:rsidRDefault="00821810" w:rsidP="00821810">
                      <w:pPr>
                        <w:pStyle w:val="ListParagraph"/>
                        <w:numPr>
                          <w:ilvl w:val="0"/>
                          <w:numId w:val="2"/>
                        </w:numPr>
                        <w:shd w:val="clear" w:color="auto" w:fill="FFF2CC" w:themeFill="accent4" w:themeFillTint="33"/>
                      </w:pPr>
                      <w:r>
                        <w:t>No separate port opening required.</w:t>
                      </w:r>
                    </w:p>
                    <w:p w14:paraId="74140F04" w14:textId="6F800F72" w:rsidR="00821810" w:rsidRDefault="00821810" w:rsidP="00821810">
                      <w:pPr>
                        <w:pStyle w:val="ListParagraph"/>
                        <w:numPr>
                          <w:ilvl w:val="0"/>
                          <w:numId w:val="2"/>
                        </w:numPr>
                        <w:shd w:val="clear" w:color="auto" w:fill="FFF2CC" w:themeFill="accent4" w:themeFillTint="33"/>
                      </w:pPr>
                      <w:r>
                        <w:t xml:space="preserve">PAAS Server Must Allow connectivity from SQL Planner </w:t>
                      </w:r>
                      <w:r w:rsidR="008A09E5">
                        <w:t xml:space="preserve">host </w:t>
                      </w:r>
                      <w:r>
                        <w:t>network</w:t>
                      </w:r>
                      <w:r w:rsidR="008A09E5">
                        <w:t xml:space="preserve"> (whitelist IP)</w:t>
                      </w:r>
                    </w:p>
                    <w:p w14:paraId="40910084" w14:textId="77777777" w:rsidR="00821810" w:rsidRDefault="00821810" w:rsidP="00821810">
                      <w:pPr>
                        <w:shd w:val="clear" w:color="auto" w:fill="FFF2CC" w:themeFill="accent4" w:themeFillTint="33"/>
                      </w:pPr>
                    </w:p>
                  </w:txbxContent>
                </v:textbox>
                <w10:wrap type="square"/>
              </v:shape>
            </w:pict>
          </mc:Fallback>
        </mc:AlternateContent>
      </w:r>
    </w:p>
    <w:p w14:paraId="1D462367" w14:textId="60A3556E" w:rsidR="00821810" w:rsidRDefault="00821810" w:rsidP="00821810">
      <w:r>
        <w:rPr>
          <w:noProof/>
        </w:rPr>
        <mc:AlternateContent>
          <mc:Choice Requires="wps">
            <w:drawing>
              <wp:anchor distT="45720" distB="45720" distL="114300" distR="114300" simplePos="0" relativeHeight="251667456" behindDoc="0" locked="0" layoutInCell="1" allowOverlap="1" wp14:anchorId="071D0CFF" wp14:editId="5ECCFB3F">
                <wp:simplePos x="0" y="0"/>
                <wp:positionH relativeFrom="column">
                  <wp:posOffset>3358661</wp:posOffset>
                </wp:positionH>
                <wp:positionV relativeFrom="paragraph">
                  <wp:posOffset>5080</wp:posOffset>
                </wp:positionV>
                <wp:extent cx="3234690" cy="837565"/>
                <wp:effectExtent l="0" t="0" r="22860" b="1968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4690" cy="837565"/>
                        </a:xfrm>
                        <a:prstGeom prst="rect">
                          <a:avLst/>
                        </a:prstGeom>
                        <a:solidFill>
                          <a:schemeClr val="accent1">
                            <a:lumMod val="40000"/>
                            <a:lumOff val="60000"/>
                          </a:schemeClr>
                        </a:solidFill>
                        <a:ln w="9525">
                          <a:solidFill>
                            <a:srgbClr val="000000"/>
                          </a:solidFill>
                          <a:miter lim="800000"/>
                          <a:headEnd/>
                          <a:tailEnd/>
                        </a:ln>
                      </wps:spPr>
                      <wps:txbx>
                        <w:txbxContent>
                          <w:p w14:paraId="180F8FAE" w14:textId="77777777" w:rsidR="00821810" w:rsidRDefault="00821810" w:rsidP="00821810">
                            <w:r>
                              <w:t xml:space="preserve">SQL Planner Server must be able to ping (Connectivity) to SQL PaaS DB server in order to fetch SQL PAAS DB resource usage data, it needs SQL User to connect with Sys admin (DB Admin ) privilege.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1D0CFF" id="_x0000_s1027" type="#_x0000_t202" style="position:absolute;margin-left:264.45pt;margin-top:.4pt;width:254.7pt;height:65.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" fillcolor="#b4c6e7 [1300]">
                <v:textbox>
                  <w:txbxContent>
                    <w:p w14:paraId="180F8FAE" w14:textId="77777777" w:rsidR="00821810" w:rsidRDefault="00821810" w:rsidP="00821810">
                      <w:r>
                        <w:t xml:space="preserve">SQL Planner Server must be able to ping (Connectivity) to SQL PaaS DB server in order to fetch SQL PAAS DB resource usage data, it needs SQL User to connect with Sys admin (DB Admin ) privilege. </w:t>
                      </w:r>
                    </w:p>
                  </w:txbxContent>
                </v:textbox>
                <w10:wrap type="square"/>
              </v:shape>
            </w:pict>
          </mc:Fallback>
        </mc:AlternateContent>
      </w:r>
    </w:p>
    <w:p w14:paraId="26C8DE2B" w14:textId="77777777" w:rsidR="00821810" w:rsidRDefault="00821810" w:rsidP="00821810"/>
    <w:p w14:paraId="02FFD07F" w14:textId="77777777" w:rsidR="00821810" w:rsidRDefault="00821810" w:rsidP="00821810"/>
    <w:p w14:paraId="2AEE4672" w14:textId="77777777" w:rsidR="00821810" w:rsidRDefault="00821810" w:rsidP="00821810">
      <w:r>
        <w:rPr>
          <w:noProof/>
        </w:rPr>
        <mc:AlternateContent>
          <mc:Choice Requires="wps">
            <w:drawing>
              <wp:anchor distT="0" distB="0" distL="114300" distR="114300" simplePos="0" relativeHeight="251659264" behindDoc="0" locked="0" layoutInCell="1" allowOverlap="1" wp14:anchorId="0FE6CF4B" wp14:editId="24AB2E7A">
                <wp:simplePos x="0" y="0"/>
                <wp:positionH relativeFrom="column">
                  <wp:posOffset>11723</wp:posOffset>
                </wp:positionH>
                <wp:positionV relativeFrom="paragraph">
                  <wp:posOffset>2931</wp:posOffset>
                </wp:positionV>
                <wp:extent cx="1910862" cy="1957754"/>
                <wp:effectExtent l="0" t="0" r="13335" b="23495"/>
                <wp:wrapNone/>
                <wp:docPr id="10" name="Oval 10"/>
                <wp:cNvGraphicFramePr/>
                <a:graphic xmlns:a="http://schemas.openxmlformats.org/drawingml/2006/main">
                  <a:graphicData uri="http://schemas.microsoft.com/office/word/2010/wordprocessingShape">
                    <wps:wsp>
                      <wps:cNvSpPr/>
                      <wps:spPr>
                        <a:xfrm>
                          <a:off x="0" y="0"/>
                          <a:ext cx="1910862" cy="1957754"/>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24189E" id="Oval 10" o:spid="_x0000_s1026" style="position:absolute;margin-left:.9pt;margin-top:.25pt;width:150.45pt;height:15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" fillcolor="white [3201]" strokecolor="#ed7d31 [3205]"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5622BF52" wp14:editId="0E128971">
                <wp:simplePos x="0" y="0"/>
                <wp:positionH relativeFrom="margin">
                  <wp:posOffset>3516923</wp:posOffset>
                </wp:positionH>
                <wp:positionV relativeFrom="paragraph">
                  <wp:posOffset>2931</wp:posOffset>
                </wp:positionV>
                <wp:extent cx="1840523" cy="1939925"/>
                <wp:effectExtent l="0" t="0" r="26670" b="22225"/>
                <wp:wrapNone/>
                <wp:docPr id="8" name="Oval 8"/>
                <wp:cNvGraphicFramePr/>
                <a:graphic xmlns:a="http://schemas.openxmlformats.org/drawingml/2006/main">
                  <a:graphicData uri="http://schemas.microsoft.com/office/word/2010/wordprocessingShape">
                    <wps:wsp>
                      <wps:cNvSpPr/>
                      <wps:spPr>
                        <a:xfrm>
                          <a:off x="0" y="0"/>
                          <a:ext cx="1840523" cy="193992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61E6D" id="Oval 8" o:spid="_x0000_s1026" style="position:absolute;margin-left:276.9pt;margin-top:.25pt;width:144.9pt;height:152.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" fillcolor="white [3201]" strokecolor="#4472c4 [3204]" strokeweight="1pt">
                <v:stroke joinstyle="miter"/>
                <w10:wrap anchorx="margin"/>
              </v:oval>
            </w:pict>
          </mc:Fallback>
        </mc:AlternateContent>
      </w:r>
    </w:p>
    <w:p w14:paraId="121140A3" w14:textId="77777777" w:rsidR="00821810" w:rsidRDefault="00821810" w:rsidP="00821810">
      <w:r>
        <w:rPr>
          <w:noProof/>
        </w:rPr>
        <mc:AlternateContent>
          <mc:Choice Requires="wps">
            <w:drawing>
              <wp:anchor distT="0" distB="0" distL="114300" distR="114300" simplePos="0" relativeHeight="251665408" behindDoc="0" locked="0" layoutInCell="1" allowOverlap="1" wp14:anchorId="782F6B58" wp14:editId="4E36111E">
                <wp:simplePos x="0" y="0"/>
                <wp:positionH relativeFrom="column">
                  <wp:posOffset>1900604</wp:posOffset>
                </wp:positionH>
                <wp:positionV relativeFrom="paragraph">
                  <wp:posOffset>75370</wp:posOffset>
                </wp:positionV>
                <wp:extent cx="1618615" cy="1248263"/>
                <wp:effectExtent l="19050" t="19050" r="19685" b="47625"/>
                <wp:wrapNone/>
                <wp:docPr id="12" name="Arrow: Left 12"/>
                <wp:cNvGraphicFramePr/>
                <a:graphic xmlns:a="http://schemas.openxmlformats.org/drawingml/2006/main">
                  <a:graphicData uri="http://schemas.microsoft.com/office/word/2010/wordprocessingShape">
                    <wps:wsp>
                      <wps:cNvSpPr/>
                      <wps:spPr>
                        <a:xfrm>
                          <a:off x="0" y="0"/>
                          <a:ext cx="1618615" cy="1248263"/>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2F76B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2" o:spid="_x0000_s1026" type="#_x0000_t66" style="position:absolute;margin-left:149.65pt;margin-top:5.95pt;width:127.45pt;height:9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" adj="8329" fillcolor="#4472c4 [3204]" strokecolor="#1f3763 [1604]" strokeweight="1pt"/>
            </w:pict>
          </mc:Fallback>
        </mc:AlternateContent>
      </w:r>
      <w:r>
        <w:rPr>
          <w:noProof/>
        </w:rPr>
        <mc:AlternateContent>
          <mc:Choice Requires="wps">
            <w:drawing>
              <wp:anchor distT="45720" distB="45720" distL="114300" distR="114300" simplePos="0" relativeHeight="251662336" behindDoc="0" locked="0" layoutInCell="1" allowOverlap="1" wp14:anchorId="0B3B995F" wp14:editId="08779374">
                <wp:simplePos x="0" y="0"/>
                <wp:positionH relativeFrom="column">
                  <wp:posOffset>3739515</wp:posOffset>
                </wp:positionH>
                <wp:positionV relativeFrom="paragraph">
                  <wp:posOffset>63500</wp:posOffset>
                </wp:positionV>
                <wp:extent cx="1406525" cy="462915"/>
                <wp:effectExtent l="0" t="0" r="22225" b="133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6525" cy="462915"/>
                        </a:xfrm>
                        <a:prstGeom prst="rect">
                          <a:avLst/>
                        </a:prstGeom>
                        <a:solidFill>
                          <a:srgbClr val="FFFFFF"/>
                        </a:solidFill>
                        <a:ln w="9525">
                          <a:solidFill>
                            <a:srgbClr val="000000"/>
                          </a:solidFill>
                          <a:miter lim="800000"/>
                          <a:headEnd/>
                          <a:tailEnd/>
                        </a:ln>
                      </wps:spPr>
                      <wps:txbx>
                        <w:txbxContent>
                          <w:p w14:paraId="0EDB625E" w14:textId="77777777" w:rsidR="00821810" w:rsidRDefault="00821810" w:rsidP="00821810">
                            <w:r>
                              <w:t>Network – A or Other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B995F" id="_x0000_s1028" type="#_x0000_t202" style="position:absolute;margin-left:294.45pt;margin-top:5pt;width:110.75pt;height:36.4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">
                <v:textbox>
                  <w:txbxContent>
                    <w:p w14:paraId="0EDB625E" w14:textId="77777777" w:rsidR="00821810" w:rsidRDefault="00821810" w:rsidP="00821810">
                      <w:r>
                        <w:t>Network – A or Other</w:t>
                      </w:r>
                    </w:p>
                  </w:txbxContent>
                </v:textbox>
                <w10:wrap type="square"/>
              </v:shape>
            </w:pict>
          </mc:Fallback>
        </mc:AlternateContent>
      </w:r>
      <w:r>
        <w:rPr>
          <w:noProof/>
        </w:rPr>
        <mc:AlternateContent>
          <mc:Choice Requires="wps">
            <w:drawing>
              <wp:anchor distT="45720" distB="45720" distL="114300" distR="114300" simplePos="0" relativeHeight="251664384" behindDoc="0" locked="0" layoutInCell="1" allowOverlap="1" wp14:anchorId="6E60769F" wp14:editId="05B3956C">
                <wp:simplePos x="0" y="0"/>
                <wp:positionH relativeFrom="column">
                  <wp:posOffset>427355</wp:posOffset>
                </wp:positionH>
                <wp:positionV relativeFrom="paragraph">
                  <wp:posOffset>4445</wp:posOffset>
                </wp:positionV>
                <wp:extent cx="1142365" cy="450850"/>
                <wp:effectExtent l="0" t="0" r="19685" b="2540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2365" cy="45085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2D5B4248" w14:textId="77777777" w:rsidR="00821810" w:rsidRDefault="00821810" w:rsidP="00821810">
                            <w:r>
                              <w:t>Network – A or Other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60769F" id="_x0000_s1029" type="#_x0000_t202" style="position:absolute;margin-left:33.65pt;margin-top:.35pt;width:89.95pt;height:35.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" fillcolor="white [3201]" strokecolor="#ed7d31 [3205]" strokeweight="1pt">
                <v:textbox>
                  <w:txbxContent>
                    <w:p w14:paraId="2D5B4248" w14:textId="77777777" w:rsidR="00821810" w:rsidRDefault="00821810" w:rsidP="00821810">
                      <w:r>
                        <w:t>Network – A or Other</w:t>
                      </w:r>
                    </w:p>
                  </w:txbxContent>
                </v:textbox>
                <w10:wrap type="square"/>
              </v:shape>
            </w:pict>
          </mc:Fallback>
        </mc:AlternateContent>
      </w:r>
    </w:p>
    <w:p w14:paraId="3AE960B1" w14:textId="77777777" w:rsidR="00821810" w:rsidRDefault="00821810" w:rsidP="00821810">
      <w:r>
        <w:rPr>
          <w:noProof/>
        </w:rPr>
        <mc:AlternateContent>
          <mc:Choice Requires="wps">
            <w:drawing>
              <wp:anchor distT="0" distB="0" distL="114300" distR="114300" simplePos="0" relativeHeight="251666432" behindDoc="0" locked="0" layoutInCell="1" allowOverlap="1" wp14:anchorId="5577F3D3" wp14:editId="75D1CA34">
                <wp:simplePos x="0" y="0"/>
                <wp:positionH relativeFrom="column">
                  <wp:posOffset>2139462</wp:posOffset>
                </wp:positionH>
                <wp:positionV relativeFrom="paragraph">
                  <wp:posOffset>189279</wp:posOffset>
                </wp:positionV>
                <wp:extent cx="1353771" cy="444939"/>
                <wp:effectExtent l="0" t="0" r="18415" b="12700"/>
                <wp:wrapNone/>
                <wp:docPr id="13" name="Text Box 13"/>
                <wp:cNvGraphicFramePr/>
                <a:graphic xmlns:a="http://schemas.openxmlformats.org/drawingml/2006/main">
                  <a:graphicData uri="http://schemas.microsoft.com/office/word/2010/wordprocessingShape">
                    <wps:wsp>
                      <wps:cNvSpPr txBox="1"/>
                      <wps:spPr>
                        <a:xfrm>
                          <a:off x="0" y="0"/>
                          <a:ext cx="1353771" cy="444939"/>
                        </a:xfrm>
                        <a:prstGeom prst="rect">
                          <a:avLst/>
                        </a:prstGeom>
                        <a:solidFill>
                          <a:schemeClr val="lt1"/>
                        </a:solidFill>
                        <a:ln w="6350">
                          <a:solidFill>
                            <a:prstClr val="black"/>
                          </a:solidFill>
                        </a:ln>
                      </wps:spPr>
                      <wps:txbx>
                        <w:txbxContent>
                          <w:p w14:paraId="2CD26E8A" w14:textId="77777777" w:rsidR="00821810" w:rsidRPr="007C2412" w:rsidRDefault="00821810" w:rsidP="00821810">
                            <w:pPr>
                              <w:rPr>
                                <w:sz w:val="14"/>
                                <w:szCs w:val="14"/>
                              </w:rPr>
                            </w:pPr>
                            <w:r w:rsidRPr="007C2412">
                              <w:rPr>
                                <w:sz w:val="14"/>
                                <w:szCs w:val="14"/>
                              </w:rPr>
                              <w:t>Server &amp; DB Connectivity, for SQL Planner .net console app to pull PAAS resource usage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7F3D3" id="Text Box 13" o:spid="_x0000_s1030" type="#_x0000_t202" style="position:absolute;margin-left:168.45pt;margin-top:14.9pt;width:106.6pt;height:3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" fillcolor="white [3201]" strokeweight=".5pt">
                <v:textbox>
                  <w:txbxContent>
                    <w:p w14:paraId="2CD26E8A" w14:textId="77777777" w:rsidR="00821810" w:rsidRPr="007C2412" w:rsidRDefault="00821810" w:rsidP="00821810">
                      <w:pPr>
                        <w:rPr>
                          <w:sz w:val="14"/>
                          <w:szCs w:val="14"/>
                        </w:rPr>
                      </w:pPr>
                      <w:r w:rsidRPr="007C2412">
                        <w:rPr>
                          <w:sz w:val="14"/>
                          <w:szCs w:val="14"/>
                        </w:rPr>
                        <w:t>Server &amp; DB Connectivity, for SQL Planner .net console app to pull PAAS resource usage data</w:t>
                      </w:r>
                    </w:p>
                  </w:txbxContent>
                </v:textbox>
              </v:shape>
            </w:pict>
          </mc:Fallback>
        </mc:AlternateContent>
      </w:r>
      <w:r>
        <w:rPr>
          <w:noProof/>
        </w:rPr>
        <w:drawing>
          <wp:anchor distT="0" distB="0" distL="114300" distR="114300" simplePos="0" relativeHeight="251661312" behindDoc="0" locked="0" layoutInCell="1" allowOverlap="1" wp14:anchorId="0C4723F5" wp14:editId="203B133F">
            <wp:simplePos x="0" y="0"/>
            <wp:positionH relativeFrom="column">
              <wp:posOffset>3797935</wp:posOffset>
            </wp:positionH>
            <wp:positionV relativeFrom="paragraph">
              <wp:posOffset>246380</wp:posOffset>
            </wp:positionV>
            <wp:extent cx="1319530" cy="1021715"/>
            <wp:effectExtent l="0" t="0" r="0" b="6985"/>
            <wp:wrapThrough wrapText="bothSides">
              <wp:wrapPolygon edited="0">
                <wp:start x="8108" y="0"/>
                <wp:lineTo x="6237" y="1208"/>
                <wp:lineTo x="2495" y="5638"/>
                <wp:lineTo x="2183" y="8457"/>
                <wp:lineTo x="2183" y="14498"/>
                <wp:lineTo x="5301" y="19734"/>
                <wp:lineTo x="8108" y="21345"/>
                <wp:lineTo x="13097" y="21345"/>
                <wp:lineTo x="15904" y="19734"/>
                <wp:lineTo x="19334" y="13290"/>
                <wp:lineTo x="19022" y="5638"/>
                <wp:lineTo x="14968" y="1208"/>
                <wp:lineTo x="13097" y="0"/>
                <wp:lineTo x="8108"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tretch>
                      <a:fillRect/>
                    </a:stretch>
                  </pic:blipFill>
                  <pic:spPr>
                    <a:xfrm>
                      <a:off x="0" y="0"/>
                      <a:ext cx="1319530" cy="1021715"/>
                    </a:xfrm>
                    <a:prstGeom prst="rect">
                      <a:avLst/>
                    </a:prstGeom>
                  </pic:spPr>
                </pic:pic>
              </a:graphicData>
            </a:graphic>
            <wp14:sizeRelH relativeFrom="margin">
              <wp14:pctWidth>0</wp14:pctWidth>
            </wp14:sizeRelH>
            <wp14:sizeRelV relativeFrom="margin">
              <wp14:pctHeight>0</wp14:pctHeight>
            </wp14:sizeRelV>
          </wp:anchor>
        </w:drawing>
      </w:r>
    </w:p>
    <w:p w14:paraId="262F37F9" w14:textId="77777777" w:rsidR="00821810" w:rsidRDefault="00821810" w:rsidP="00821810">
      <w:r>
        <w:rPr>
          <w:noProof/>
        </w:rPr>
        <w:drawing>
          <wp:anchor distT="0" distB="0" distL="114300" distR="114300" simplePos="0" relativeHeight="251663360" behindDoc="0" locked="0" layoutInCell="1" allowOverlap="1" wp14:anchorId="155E15EE" wp14:editId="557C0E39">
            <wp:simplePos x="0" y="0"/>
            <wp:positionH relativeFrom="column">
              <wp:posOffset>620786</wp:posOffset>
            </wp:positionH>
            <wp:positionV relativeFrom="paragraph">
              <wp:posOffset>7425</wp:posOffset>
            </wp:positionV>
            <wp:extent cx="767715" cy="867176"/>
            <wp:effectExtent l="0" t="0" r="0" b="9525"/>
            <wp:wrapThrough wrapText="bothSides">
              <wp:wrapPolygon edited="0">
                <wp:start x="6968" y="0"/>
                <wp:lineTo x="0" y="1899"/>
                <wp:lineTo x="0" y="20413"/>
                <wp:lineTo x="3216" y="21363"/>
                <wp:lineTo x="10184" y="21363"/>
                <wp:lineTo x="20903" y="19938"/>
                <wp:lineTo x="20903" y="8070"/>
                <wp:lineTo x="19831" y="5222"/>
                <wp:lineTo x="16615" y="0"/>
                <wp:lineTo x="14471" y="0"/>
                <wp:lineTo x="6968"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 uri="{837473B0-CC2E-450A-ABE3-18F120FF3D39}">
                          <a1611:picAttrSrcUrl xmlns:a1611="http://schemas.microsoft.com/office/drawing/2016/11/main" r:id="rId11"/>
                        </a:ext>
                      </a:extLst>
                    </a:blip>
                    <a:stretch>
                      <a:fillRect/>
                    </a:stretch>
                  </pic:blipFill>
                  <pic:spPr>
                    <a:xfrm>
                      <a:off x="0" y="0"/>
                      <a:ext cx="767715" cy="867176"/>
                    </a:xfrm>
                    <a:prstGeom prst="rect">
                      <a:avLst/>
                    </a:prstGeom>
                  </pic:spPr>
                </pic:pic>
              </a:graphicData>
            </a:graphic>
          </wp:anchor>
        </w:drawing>
      </w:r>
    </w:p>
    <w:p w14:paraId="7C8324D8" w14:textId="77777777" w:rsidR="00821810" w:rsidRDefault="00821810" w:rsidP="00821810">
      <w:r>
        <w:rPr>
          <w:noProof/>
        </w:rPr>
        <mc:AlternateContent>
          <mc:Choice Requires="wps">
            <w:drawing>
              <wp:anchor distT="0" distB="0" distL="114300" distR="114300" simplePos="0" relativeHeight="251672576" behindDoc="0" locked="0" layoutInCell="1" allowOverlap="1" wp14:anchorId="133A747B" wp14:editId="44934902">
                <wp:simplePos x="0" y="0"/>
                <wp:positionH relativeFrom="column">
                  <wp:posOffset>2930770</wp:posOffset>
                </wp:positionH>
                <wp:positionV relativeFrom="paragraph">
                  <wp:posOffset>151179</wp:posOffset>
                </wp:positionV>
                <wp:extent cx="29308" cy="3956538"/>
                <wp:effectExtent l="0" t="0" r="27940" b="25400"/>
                <wp:wrapNone/>
                <wp:docPr id="23" name="Straight Connector 23"/>
                <wp:cNvGraphicFramePr/>
                <a:graphic xmlns:a="http://schemas.openxmlformats.org/drawingml/2006/main">
                  <a:graphicData uri="http://schemas.microsoft.com/office/word/2010/wordprocessingShape">
                    <wps:wsp>
                      <wps:cNvCnPr/>
                      <wps:spPr>
                        <a:xfrm>
                          <a:off x="0" y="0"/>
                          <a:ext cx="29308" cy="3956538"/>
                        </a:xfrm>
                        <a:prstGeom prst="line">
                          <a:avLst/>
                        </a:prstGeom>
                        <a:ln w="9525" cap="flat" cmpd="sng" algn="ctr">
                          <a:solidFill>
                            <a:schemeClr val="accent5"/>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C90DCC" id="Straight Connector 2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0.75pt,11.9pt" to="233.05pt,32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" strokecolor="#5b9bd5 [3208]">
                <v:stroke dashstyle="dash"/>
              </v:line>
            </w:pict>
          </mc:Fallback>
        </mc:AlternateContent>
      </w:r>
    </w:p>
    <w:p w14:paraId="4E29670E" w14:textId="77777777" w:rsidR="00821810" w:rsidRDefault="00821810" w:rsidP="00821810"/>
    <w:p w14:paraId="25637634" w14:textId="77777777" w:rsidR="00821810" w:rsidRDefault="00821810" w:rsidP="00821810"/>
    <w:p w14:paraId="73BA74DD" w14:textId="77777777" w:rsidR="00821810" w:rsidRDefault="00821810" w:rsidP="00821810">
      <w:pPr>
        <w:ind w:left="720"/>
      </w:pPr>
      <w:r>
        <w:rPr>
          <w:noProof/>
        </w:rPr>
        <w:drawing>
          <wp:anchor distT="0" distB="0" distL="114300" distR="114300" simplePos="0" relativeHeight="251675648" behindDoc="1" locked="0" layoutInCell="1" allowOverlap="1" wp14:anchorId="61649FA6" wp14:editId="6C4D9FE8">
            <wp:simplePos x="0" y="0"/>
            <wp:positionH relativeFrom="margin">
              <wp:posOffset>5439264</wp:posOffset>
            </wp:positionH>
            <wp:positionV relativeFrom="paragraph">
              <wp:posOffset>2048559</wp:posOffset>
            </wp:positionV>
            <wp:extent cx="934962" cy="908539"/>
            <wp:effectExtent l="0" t="0" r="0" b="635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tretch>
                      <a:fillRect/>
                    </a:stretch>
                  </pic:blipFill>
                  <pic:spPr>
                    <a:xfrm>
                      <a:off x="0" y="0"/>
                      <a:ext cx="934962" cy="908539"/>
                    </a:xfrm>
                    <a:prstGeom prst="rect">
                      <a:avLst/>
                    </a:prstGeom>
                  </pic:spPr>
                </pic:pic>
              </a:graphicData>
            </a:graphic>
            <wp14:sizeRelH relativeFrom="margin">
              <wp14:pctWidth>0</wp14:pctWidth>
            </wp14:sizeRelH>
            <wp14:sizeRelV relativeFrom="margin">
              <wp14:pctHeight>0</wp14:pctHeight>
            </wp14:sizeRelV>
          </wp:anchor>
        </w:drawing>
      </w:r>
      <w:r w:rsidRPr="00E153AF">
        <w:rPr>
          <w:noProof/>
          <w:color w:val="C45911" w:themeColor="accent2" w:themeShade="BF"/>
        </w:rPr>
        <mc:AlternateContent>
          <mc:Choice Requires="wps">
            <w:drawing>
              <wp:anchor distT="45720" distB="45720" distL="114300" distR="114300" simplePos="0" relativeHeight="251673600" behindDoc="0" locked="0" layoutInCell="1" allowOverlap="1" wp14:anchorId="78FC8A1A" wp14:editId="0B4B0D59">
                <wp:simplePos x="0" y="0"/>
                <wp:positionH relativeFrom="column">
                  <wp:posOffset>3411220</wp:posOffset>
                </wp:positionH>
                <wp:positionV relativeFrom="paragraph">
                  <wp:posOffset>2587625</wp:posOffset>
                </wp:positionV>
                <wp:extent cx="2279650" cy="310515"/>
                <wp:effectExtent l="0" t="0" r="25400" b="13335"/>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9650" cy="310515"/>
                        </a:xfrm>
                        <a:prstGeom prst="rect">
                          <a:avLst/>
                        </a:prstGeom>
                        <a:solidFill>
                          <a:srgbClr val="FFFFFF"/>
                        </a:solidFill>
                        <a:ln w="9525">
                          <a:solidFill>
                            <a:srgbClr val="000000"/>
                          </a:solidFill>
                          <a:miter lim="800000"/>
                          <a:headEnd/>
                          <a:tailEnd/>
                        </a:ln>
                      </wps:spPr>
                      <wps:txbx>
                        <w:txbxContent>
                          <w:p w14:paraId="0A9FBBC2" w14:textId="4B277859" w:rsidR="00821810" w:rsidRPr="00F57693" w:rsidRDefault="00821810" w:rsidP="00821810">
                            <w:pPr>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F57693">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Your Organization DBA or </w:t>
                            </w:r>
                            <w:r w:rsidR="00265921">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Dev</w:t>
                            </w:r>
                            <w:r w:rsidRPr="00F57693">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C8A1A" id="_x0000_s1031" type="#_x0000_t202" style="position:absolute;left:0;text-align:left;margin-left:268.6pt;margin-top:203.75pt;width:179.5pt;height:24.4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">
                <v:textbox>
                  <w:txbxContent>
                    <w:p w14:paraId="0A9FBBC2" w14:textId="4B277859" w:rsidR="00821810" w:rsidRPr="00F57693" w:rsidRDefault="00821810" w:rsidP="00821810">
                      <w:pPr>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F57693">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Your Organization DBA or </w:t>
                      </w:r>
                      <w:r w:rsidR="00265921">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Dev</w:t>
                      </w:r>
                      <w:r w:rsidRPr="00F57693">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p>
                  </w:txbxContent>
                </v:textbox>
                <w10:wrap type="square"/>
              </v:shape>
            </w:pict>
          </mc:Fallback>
        </mc:AlternateContent>
      </w:r>
      <w:r w:rsidRPr="00E153AF">
        <w:rPr>
          <w:noProof/>
          <w:color w:val="C45911" w:themeColor="accent2" w:themeShade="BF"/>
        </w:rPr>
        <mc:AlternateContent>
          <mc:Choice Requires="wps">
            <w:drawing>
              <wp:anchor distT="0" distB="0" distL="114300" distR="114300" simplePos="0" relativeHeight="251669504" behindDoc="0" locked="0" layoutInCell="1" allowOverlap="1" wp14:anchorId="594BB339" wp14:editId="48276BC5">
                <wp:simplePos x="0" y="0"/>
                <wp:positionH relativeFrom="column">
                  <wp:posOffset>4273062</wp:posOffset>
                </wp:positionH>
                <wp:positionV relativeFrom="paragraph">
                  <wp:posOffset>313397</wp:posOffset>
                </wp:positionV>
                <wp:extent cx="398584" cy="1559169"/>
                <wp:effectExtent l="19050" t="19050" r="40005" b="41275"/>
                <wp:wrapNone/>
                <wp:docPr id="19" name="Arrow: Up-Down 19"/>
                <wp:cNvGraphicFramePr/>
                <a:graphic xmlns:a="http://schemas.openxmlformats.org/drawingml/2006/main">
                  <a:graphicData uri="http://schemas.microsoft.com/office/word/2010/wordprocessingShape">
                    <wps:wsp>
                      <wps:cNvSpPr/>
                      <wps:spPr>
                        <a:xfrm>
                          <a:off x="0" y="0"/>
                          <a:ext cx="398584" cy="1559169"/>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926C36F"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9" o:spid="_x0000_s1026" type="#_x0000_t70" style="position:absolute;margin-left:336.45pt;margin-top:24.7pt;width:31.4pt;height:122.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" adj=",2761" fillcolor="#4472c4 [3204]" strokecolor="#1f3763 [1604]" strokeweight="1pt"/>
            </w:pict>
          </mc:Fallback>
        </mc:AlternateContent>
      </w:r>
      <w:r w:rsidRPr="00E153AF">
        <w:rPr>
          <w:noProof/>
          <w:color w:val="C45911" w:themeColor="accent2" w:themeShade="BF"/>
        </w:rPr>
        <w:drawing>
          <wp:anchor distT="0" distB="0" distL="114300" distR="114300" simplePos="0" relativeHeight="251668480" behindDoc="1" locked="0" layoutInCell="1" allowOverlap="1" wp14:anchorId="2B5E4B25" wp14:editId="5B759777">
            <wp:simplePos x="0" y="0"/>
            <wp:positionH relativeFrom="column">
              <wp:posOffset>3879802</wp:posOffset>
            </wp:positionH>
            <wp:positionV relativeFrom="paragraph">
              <wp:posOffset>1690761</wp:posOffset>
            </wp:positionV>
            <wp:extent cx="1160585" cy="1160585"/>
            <wp:effectExtent l="0" t="0" r="1905" b="0"/>
            <wp:wrapTight wrapText="bothSides">
              <wp:wrapPolygon edited="0">
                <wp:start x="3547" y="4611"/>
                <wp:lineTo x="0" y="10640"/>
                <wp:lineTo x="0" y="16670"/>
                <wp:lineTo x="21281" y="16670"/>
                <wp:lineTo x="21281" y="13833"/>
                <wp:lineTo x="18798" y="10995"/>
                <wp:lineTo x="19507" y="6384"/>
                <wp:lineTo x="17379" y="5320"/>
                <wp:lineTo x="6384" y="4611"/>
                <wp:lineTo x="3547" y="4611"/>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4" cstate="print">
                      <a:extLst>
                        <a:ext uri="{28A0092B-C50C-407E-A947-70E740481C1C}">
                          <a14:useLocalDpi xmlns:a14="http://schemas.microsoft.com/office/drawing/2010/main" val="0"/>
                        </a:ext>
                        <a:ext uri="{837473B0-CC2E-450A-ABE3-18F120FF3D39}">
                          <a1611:picAttrSrcUrl xmlns:a1611="http://schemas.microsoft.com/office/drawing/2016/11/main" r:id="rId15"/>
                        </a:ext>
                      </a:extLst>
                    </a:blip>
                    <a:stretch>
                      <a:fillRect/>
                    </a:stretch>
                  </pic:blipFill>
                  <pic:spPr>
                    <a:xfrm>
                      <a:off x="0" y="0"/>
                      <a:ext cx="1160585" cy="1160585"/>
                    </a:xfrm>
                    <a:prstGeom prst="rect">
                      <a:avLst/>
                    </a:prstGeom>
                  </pic:spPr>
                </pic:pic>
              </a:graphicData>
            </a:graphic>
            <wp14:sizeRelH relativeFrom="page">
              <wp14:pctWidth>0</wp14:pctWidth>
            </wp14:sizeRelH>
            <wp14:sizeRelV relativeFrom="page">
              <wp14:pctHeight>0</wp14:pctHeight>
            </wp14:sizeRelV>
          </wp:anchor>
        </w:drawing>
      </w:r>
      <w:r w:rsidRPr="00E153AF">
        <w:rPr>
          <w:color w:val="C45911" w:themeColor="accent2" w:themeShade="BF"/>
        </w:rPr>
        <w:t>Your SQL PAAS DB</w:t>
      </w:r>
      <w:r>
        <w:tab/>
      </w:r>
      <w:r>
        <w:tab/>
      </w:r>
      <w:r>
        <w:tab/>
      </w:r>
      <w:r>
        <w:tab/>
      </w:r>
      <w:r>
        <w:tab/>
        <w:t xml:space="preserve">       </w:t>
      </w:r>
      <w:r w:rsidRPr="00E153AF">
        <w:rPr>
          <w:color w:val="0070C0"/>
        </w:rPr>
        <w:t xml:space="preserve">SQL Planner </w:t>
      </w:r>
      <w:r>
        <w:rPr>
          <w:color w:val="0070C0"/>
        </w:rPr>
        <w:t xml:space="preserve">App </w:t>
      </w:r>
      <w:r w:rsidRPr="00E153AF">
        <w:rPr>
          <w:color w:val="0070C0"/>
        </w:rPr>
        <w:t>Server</w:t>
      </w:r>
    </w:p>
    <w:p w14:paraId="53224988" w14:textId="4FC6E185" w:rsidR="00821810" w:rsidRDefault="00821810" w:rsidP="00821810">
      <w:r w:rsidRPr="00E153AF">
        <w:rPr>
          <w:noProof/>
          <w:color w:val="C45911" w:themeColor="accent2" w:themeShade="BF"/>
        </w:rPr>
        <mc:AlternateContent>
          <mc:Choice Requires="wps">
            <w:drawing>
              <wp:anchor distT="0" distB="0" distL="114300" distR="114300" simplePos="0" relativeHeight="251674624" behindDoc="0" locked="0" layoutInCell="1" allowOverlap="1" wp14:anchorId="4940A5F1" wp14:editId="502AF61A">
                <wp:simplePos x="0" y="0"/>
                <wp:positionH relativeFrom="column">
                  <wp:posOffset>4571365</wp:posOffset>
                </wp:positionH>
                <wp:positionV relativeFrom="paragraph">
                  <wp:posOffset>549910</wp:posOffset>
                </wp:positionV>
                <wp:extent cx="1599565" cy="462915"/>
                <wp:effectExtent l="0" t="0" r="19685" b="13335"/>
                <wp:wrapNone/>
                <wp:docPr id="25" name="Text Box 25"/>
                <wp:cNvGraphicFramePr/>
                <a:graphic xmlns:a="http://schemas.openxmlformats.org/drawingml/2006/main">
                  <a:graphicData uri="http://schemas.microsoft.com/office/word/2010/wordprocessingShape">
                    <wps:wsp>
                      <wps:cNvSpPr txBox="1"/>
                      <wps:spPr>
                        <a:xfrm>
                          <a:off x="0" y="0"/>
                          <a:ext cx="1599565" cy="462915"/>
                        </a:xfrm>
                        <a:prstGeom prst="rect">
                          <a:avLst/>
                        </a:prstGeom>
                        <a:solidFill>
                          <a:schemeClr val="lt1"/>
                        </a:solidFill>
                        <a:ln w="6350">
                          <a:solidFill>
                            <a:prstClr val="black"/>
                          </a:solidFill>
                        </a:ln>
                      </wps:spPr>
                      <wps:txbx>
                        <w:txbxContent>
                          <w:p w14:paraId="78426D38" w14:textId="77777777" w:rsidR="00821810" w:rsidRDefault="00821810" w:rsidP="00821810">
                            <w:r>
                              <w:t xml:space="preserve">Connectivity to SQL Planner Server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940A5F1" id="Text Box 25" o:spid="_x0000_s1032" type="#_x0000_t202" style="position:absolute;margin-left:359.95pt;margin-top:43.3pt;width:125.95pt;height:36.4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" fillcolor="white [3201]" strokeweight=".5pt">
                <v:textbox>
                  <w:txbxContent>
                    <w:p w14:paraId="78426D38" w14:textId="77777777" w:rsidR="00821810" w:rsidRDefault="00821810" w:rsidP="00821810">
                      <w:r>
                        <w:t xml:space="preserve">Connectivity to SQL Planner Server </w:t>
                      </w:r>
                    </w:p>
                  </w:txbxContent>
                </v:textbox>
              </v:shape>
            </w:pict>
          </mc:Fallback>
        </mc:AlternateContent>
      </w:r>
      <w:r>
        <w:t xml:space="preserve"> </w:t>
      </w:r>
      <w:r>
        <w:br w:type="page"/>
      </w:r>
    </w:p>
    <w:p w14:paraId="4533C91C" w14:textId="73325906" w:rsidR="00E10F1F" w:rsidRPr="005D0A45" w:rsidRDefault="005D0A45" w:rsidP="00ED21AB">
      <w:pPr>
        <w:pStyle w:val="Heading1"/>
      </w:pPr>
      <w:bookmarkStart w:id="1" w:name="_Toc106046719"/>
      <w:r w:rsidRPr="005D0A45">
        <w:lastRenderedPageBreak/>
        <w:t xml:space="preserve">SQL Planner </w:t>
      </w:r>
      <w:r w:rsidR="00E10F1F" w:rsidRPr="005D0A45">
        <w:t xml:space="preserve">Azure PAAS DB </w:t>
      </w:r>
      <w:r w:rsidRPr="005D0A45">
        <w:t>Metrics</w:t>
      </w:r>
      <w:bookmarkEnd w:id="1"/>
      <w:r w:rsidRPr="005D0A45">
        <w:t xml:space="preserve"> </w:t>
      </w:r>
    </w:p>
    <w:p w14:paraId="00F6D97A" w14:textId="77777777" w:rsidR="005D0A45" w:rsidRDefault="005D0A45"/>
    <w:p w14:paraId="79F814DD" w14:textId="16073DFB" w:rsidR="00E10F1F" w:rsidRDefault="00BB119B">
      <w:r>
        <w:t>Following</w:t>
      </w:r>
      <w:r w:rsidR="005D0A45">
        <w:t xml:space="preserve"> </w:t>
      </w:r>
      <w:r w:rsidR="00B21133">
        <w:t xml:space="preserve">Server </w:t>
      </w:r>
      <w:r w:rsidR="00E10F1F">
        <w:t>Metric Reports</w:t>
      </w:r>
      <w:r>
        <w:t xml:space="preserve"> is available in single elegant graph and lets you know quickly to focus on problematic category </w:t>
      </w:r>
      <w:r w:rsidR="00E10F1F">
        <w:t>:</w:t>
      </w:r>
    </w:p>
    <w:p w14:paraId="64829939" w14:textId="38703CE7" w:rsidR="00E10F1F" w:rsidRPr="00B21133" w:rsidRDefault="00B21133" w:rsidP="00B21133">
      <w:pPr>
        <w:pStyle w:val="ListParagraph"/>
      </w:pPr>
      <w:r>
        <w:t xml:space="preserve">1. </w:t>
      </w:r>
      <w:r w:rsidRPr="00B21133">
        <w:rPr>
          <w:b/>
          <w:bCs/>
        </w:rPr>
        <w:t>DTU</w:t>
      </w:r>
      <w:r w:rsidRPr="00B21133">
        <w:t xml:space="preserve"> (avg cpu percent) - Average compute utilization in percentage of the limit of the service tier.</w:t>
      </w:r>
      <w:r w:rsidRPr="00B21133">
        <w:br/>
        <w:t xml:space="preserve">2. </w:t>
      </w:r>
      <w:r w:rsidRPr="00B21133">
        <w:rPr>
          <w:b/>
          <w:bCs/>
        </w:rPr>
        <w:t>Data IO</w:t>
      </w:r>
      <w:r w:rsidRPr="00B21133">
        <w:t>(avg data io percent) - Average data I / O utilization in percentage of the limit of the service tier.</w:t>
      </w:r>
      <w:r w:rsidRPr="00B21133">
        <w:br/>
        <w:t xml:space="preserve">3. </w:t>
      </w:r>
      <w:r w:rsidRPr="00B21133">
        <w:rPr>
          <w:b/>
          <w:bCs/>
        </w:rPr>
        <w:t>Log</w:t>
      </w:r>
      <w:r w:rsidRPr="00B21133">
        <w:t>(avg log write percent) - Average transaction log writes(in MBps) as percentage of the service tier limit.</w:t>
      </w:r>
      <w:r w:rsidRPr="00B21133">
        <w:br/>
        <w:t xml:space="preserve">4. </w:t>
      </w:r>
      <w:r w:rsidRPr="00B21133">
        <w:rPr>
          <w:b/>
          <w:bCs/>
        </w:rPr>
        <w:t>Memory</w:t>
      </w:r>
      <w:r w:rsidRPr="00B21133">
        <w:t>(avg memory usage percent) - Average memory utilization in percentage of the limit of the service tier.</w:t>
      </w:r>
      <w:r>
        <w:t xml:space="preserve"> </w:t>
      </w:r>
      <w:r w:rsidRPr="00B21133">
        <w:t>This includes memory used for buffer pool pages and storage of In - Memory OLTP objects.</w:t>
      </w:r>
      <w:r w:rsidRPr="00B21133">
        <w:br/>
        <w:t xml:space="preserve">5. </w:t>
      </w:r>
      <w:r w:rsidRPr="00B21133">
        <w:rPr>
          <w:b/>
          <w:bCs/>
        </w:rPr>
        <w:t>XTP Storage</w:t>
      </w:r>
      <w:r w:rsidRPr="00B21133">
        <w:t>(xtp storage percent) - Storage utilization for In - Memory OLTP in percentage of the limit of the service tier(at the end of the reporting interval).This includes memory used for storage of the following In - Memory OLTP objects: memory - optimized tables, indexes, and table variables.</w:t>
      </w:r>
      <w:r>
        <w:t xml:space="preserve"> </w:t>
      </w:r>
      <w:r w:rsidRPr="00B21133">
        <w:t>It also includes memory used for processing ALTER TABLE operations.</w:t>
      </w:r>
      <w:r>
        <w:t xml:space="preserve"> </w:t>
      </w:r>
      <w:r w:rsidRPr="00B21133">
        <w:t>Returns 0 if In - Memory OLTP is not used in the database.</w:t>
      </w:r>
      <w:r w:rsidRPr="00B21133">
        <w:br/>
        <w:t xml:space="preserve">6. </w:t>
      </w:r>
      <w:r w:rsidRPr="00B21133">
        <w:rPr>
          <w:b/>
          <w:bCs/>
        </w:rPr>
        <w:t>Worker</w:t>
      </w:r>
      <w:r w:rsidRPr="00B21133">
        <w:t>(max worker percent) - Maximum concurrent workers(requests) in percentage of the limit of the database's service tier.</w:t>
      </w:r>
      <w:r w:rsidRPr="00B21133">
        <w:br/>
        <w:t xml:space="preserve">7. </w:t>
      </w:r>
      <w:r w:rsidRPr="00B21133">
        <w:rPr>
          <w:b/>
          <w:bCs/>
        </w:rPr>
        <w:t>Session</w:t>
      </w:r>
      <w:r w:rsidRPr="00B21133">
        <w:t>(max session percent) - Maximum concurrent sessions in percentage of the limit of the database's service tier.</w:t>
      </w:r>
      <w:r w:rsidRPr="00B21133">
        <w:br/>
        <w:t xml:space="preserve">8. </w:t>
      </w:r>
      <w:r w:rsidRPr="00B21133">
        <w:rPr>
          <w:b/>
          <w:bCs/>
        </w:rPr>
        <w:t>Instance CPU</w:t>
      </w:r>
      <w:r>
        <w:t xml:space="preserve"> </w:t>
      </w:r>
      <w:r w:rsidRPr="00B21133">
        <w:t>(avg instance cpu percent) - Average CPU usage for the SQL Server instance hosting the database, as measured by the operating system.</w:t>
      </w:r>
      <w:r>
        <w:t xml:space="preserve"> </w:t>
      </w:r>
      <w:r w:rsidRPr="00B21133">
        <w:t>Includes CPU utilization by both user and internal workloads.</w:t>
      </w:r>
      <w:r w:rsidRPr="00B21133">
        <w:br/>
        <w:t xml:space="preserve">9. </w:t>
      </w:r>
      <w:r w:rsidRPr="00B21133">
        <w:rPr>
          <w:b/>
          <w:bCs/>
        </w:rPr>
        <w:t>Instance Memory</w:t>
      </w:r>
      <w:r>
        <w:rPr>
          <w:b/>
          <w:bCs/>
        </w:rPr>
        <w:t xml:space="preserve"> </w:t>
      </w:r>
      <w:r w:rsidRPr="00B21133">
        <w:t>(avg instance memory percent) - Average memory usage for the SQL Server instance hosting the database, as measured by the operating system.</w:t>
      </w:r>
      <w:r>
        <w:t xml:space="preserve"> </w:t>
      </w:r>
      <w:r w:rsidRPr="00B21133">
        <w:t>Includes memory utilization by both user and internal workloads.</w:t>
      </w:r>
    </w:p>
    <w:p w14:paraId="752F12C6" w14:textId="44DD31B3" w:rsidR="00B21133" w:rsidRDefault="00B21133" w:rsidP="00B21133">
      <w:r>
        <w:rPr>
          <w:noProof/>
        </w:rPr>
        <w:drawing>
          <wp:inline distT="0" distB="0" distL="0" distR="0" wp14:anchorId="375A17B8" wp14:editId="5CEEB602">
            <wp:extent cx="5731510" cy="23317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072" b="24601"/>
                    <a:stretch/>
                  </pic:blipFill>
                  <pic:spPr bwMode="auto">
                    <a:xfrm>
                      <a:off x="0" y="0"/>
                      <a:ext cx="5731510" cy="2331720"/>
                    </a:xfrm>
                    <a:prstGeom prst="rect">
                      <a:avLst/>
                    </a:prstGeom>
                    <a:ln>
                      <a:noFill/>
                    </a:ln>
                    <a:extLst>
                      <a:ext uri="{53640926-AAD7-44D8-BBD7-CCE9431645EC}">
                        <a14:shadowObscured xmlns:a14="http://schemas.microsoft.com/office/drawing/2010/main"/>
                      </a:ext>
                    </a:extLst>
                  </pic:spPr>
                </pic:pic>
              </a:graphicData>
            </a:graphic>
          </wp:inline>
        </w:drawing>
      </w:r>
    </w:p>
    <w:p w14:paraId="438D2B27" w14:textId="5E16BDC7" w:rsidR="00B21133" w:rsidRDefault="00B21133" w:rsidP="00B21133">
      <w:r w:rsidRPr="00B21133">
        <w:rPr>
          <w:b/>
          <w:bCs/>
        </w:rPr>
        <w:t>Expensive Queries or Stored Procedure</w:t>
      </w:r>
      <w:r>
        <w:t xml:space="preserve"> : </w:t>
      </w:r>
    </w:p>
    <w:p w14:paraId="297B701C" w14:textId="1577FD40" w:rsidR="00B21133" w:rsidRDefault="00140F63" w:rsidP="00B21133">
      <w:r>
        <w:t xml:space="preserve">Case when </w:t>
      </w:r>
      <w:r w:rsidR="00B21133">
        <w:t xml:space="preserve">You need to find RCA for high </w:t>
      </w:r>
      <w:r w:rsidR="005D0A45">
        <w:t xml:space="preserve">resource usage </w:t>
      </w:r>
      <w:r>
        <w:t>whenever you receive relevant alert</w:t>
      </w:r>
      <w:r w:rsidR="005D0A45">
        <w:t>, switch to Executed Query report and find the expensive query / proc by DTU / IO etc.</w:t>
      </w:r>
    </w:p>
    <w:p w14:paraId="4C5CF91D" w14:textId="4E5E75F6" w:rsidR="00B21133" w:rsidRDefault="00B21133" w:rsidP="00B21133">
      <w:r>
        <w:rPr>
          <w:noProof/>
        </w:rPr>
        <w:lastRenderedPageBreak/>
        <w:drawing>
          <wp:inline distT="0" distB="0" distL="0" distR="0" wp14:anchorId="2C8B2E28" wp14:editId="4403BA81">
            <wp:extent cx="5731510" cy="27813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6145" b="7584"/>
                    <a:stretch/>
                  </pic:blipFill>
                  <pic:spPr bwMode="auto">
                    <a:xfrm>
                      <a:off x="0" y="0"/>
                      <a:ext cx="5731510" cy="2781300"/>
                    </a:xfrm>
                    <a:prstGeom prst="rect">
                      <a:avLst/>
                    </a:prstGeom>
                    <a:ln>
                      <a:noFill/>
                    </a:ln>
                    <a:extLst>
                      <a:ext uri="{53640926-AAD7-44D8-BBD7-CCE9431645EC}">
                        <a14:shadowObscured xmlns:a14="http://schemas.microsoft.com/office/drawing/2010/main"/>
                      </a:ext>
                    </a:extLst>
                  </pic:spPr>
                </pic:pic>
              </a:graphicData>
            </a:graphic>
          </wp:inline>
        </w:drawing>
      </w:r>
    </w:p>
    <w:p w14:paraId="18E02E52" w14:textId="6B5DABFF" w:rsidR="005D0A45" w:rsidRDefault="005D0A45" w:rsidP="00B21133"/>
    <w:p w14:paraId="039C35EC" w14:textId="7326CEBE" w:rsidR="005D0A45" w:rsidRDefault="005D0A45" w:rsidP="00B21133">
      <w:r>
        <w:t>This Feature lets your DBA/Developer/Management understand RCA of bottleneck in few seconds!</w:t>
      </w:r>
    </w:p>
    <w:p w14:paraId="259B8F39" w14:textId="1AB568D4" w:rsidR="005D0A45" w:rsidRDefault="005D0A45" w:rsidP="00B21133">
      <w:pPr>
        <w:rPr>
          <w:b/>
          <w:bCs/>
        </w:rPr>
      </w:pPr>
      <w:r w:rsidRPr="005D0A45">
        <w:rPr>
          <w:b/>
          <w:bCs/>
        </w:rPr>
        <w:t>Deadlock</w:t>
      </w:r>
      <w:r>
        <w:rPr>
          <w:b/>
          <w:bCs/>
        </w:rPr>
        <w:t xml:space="preserve">: </w:t>
      </w:r>
    </w:p>
    <w:p w14:paraId="3C8354F3" w14:textId="617CE587" w:rsidR="005D0A45" w:rsidRDefault="005D0A45" w:rsidP="00B21133">
      <w:r w:rsidRPr="005D0A45">
        <w:t>Has there been a deadlock which is annoys your customer as their session was auto killed</w:t>
      </w:r>
      <w:r>
        <w:t>, find them here with RCA detailed level.</w:t>
      </w:r>
    </w:p>
    <w:p w14:paraId="55AEEF5D" w14:textId="77777777" w:rsidR="00BD29A7" w:rsidRDefault="005D0A45" w:rsidP="00B21133">
      <w:r w:rsidRPr="005D0A45">
        <w:rPr>
          <w:b/>
          <w:bCs/>
        </w:rPr>
        <w:t>Connectivity &amp; Heartbeat</w:t>
      </w:r>
      <w:r>
        <w:t xml:space="preserve"> : </w:t>
      </w:r>
    </w:p>
    <w:p w14:paraId="7765BE26" w14:textId="34D7CBB7" w:rsidR="005D0A45" w:rsidRDefault="005D0A45" w:rsidP="00B21133">
      <w:r>
        <w:t xml:space="preserve">Has there been a situation when </w:t>
      </w:r>
      <w:r w:rsidR="00BB119B">
        <w:t>our tool installed at remote machine was unable to reach to PaaS DB , this might be case sometime with your end user too, and then it says it was unable to reach to server.</w:t>
      </w:r>
    </w:p>
    <w:p w14:paraId="13B60290" w14:textId="5360A214" w:rsidR="00BB119B" w:rsidRDefault="00BB119B" w:rsidP="00B21133">
      <w:r>
        <w:rPr>
          <w:noProof/>
        </w:rPr>
        <w:drawing>
          <wp:inline distT="0" distB="0" distL="0" distR="0" wp14:anchorId="71CA7902" wp14:editId="1AA25AAA">
            <wp:extent cx="5593080" cy="27051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963" r="2416" b="11129"/>
                    <a:stretch/>
                  </pic:blipFill>
                  <pic:spPr bwMode="auto">
                    <a:xfrm>
                      <a:off x="0" y="0"/>
                      <a:ext cx="5593080" cy="2705100"/>
                    </a:xfrm>
                    <a:prstGeom prst="rect">
                      <a:avLst/>
                    </a:prstGeom>
                    <a:ln>
                      <a:noFill/>
                    </a:ln>
                    <a:extLst>
                      <a:ext uri="{53640926-AAD7-44D8-BBD7-CCE9431645EC}">
                        <a14:shadowObscured xmlns:a14="http://schemas.microsoft.com/office/drawing/2010/main"/>
                      </a:ext>
                    </a:extLst>
                  </pic:spPr>
                </pic:pic>
              </a:graphicData>
            </a:graphic>
          </wp:inline>
        </w:drawing>
      </w:r>
    </w:p>
    <w:p w14:paraId="11560CE9" w14:textId="3321B25B" w:rsidR="00BB119B" w:rsidRPr="00BD29A7" w:rsidRDefault="00BB119B" w:rsidP="00B21133">
      <w:pPr>
        <w:rPr>
          <w:b/>
          <w:bCs/>
        </w:rPr>
      </w:pPr>
      <w:r>
        <w:br w:type="page"/>
      </w:r>
      <w:r w:rsidRPr="00BD29A7">
        <w:rPr>
          <w:b/>
          <w:bCs/>
        </w:rPr>
        <w:lastRenderedPageBreak/>
        <w:t xml:space="preserve">SQL Log Error : </w:t>
      </w:r>
    </w:p>
    <w:p w14:paraId="23DE40BE" w14:textId="51C2AF9C" w:rsidR="00BB119B" w:rsidRDefault="00BB119B" w:rsidP="00B21133">
      <w:pPr>
        <w:rPr>
          <w:noProof/>
        </w:rPr>
      </w:pPr>
      <w:r>
        <w:t xml:space="preserve">Has there been any error recorded in SQL </w:t>
      </w:r>
      <w:r w:rsidR="00BD29A7">
        <w:t xml:space="preserve">PaaS DB , example Blocked firewall , invalid login etc you would never know without our tool which shows them quickly that lets you understand more about threat or SQL Issues. </w:t>
      </w:r>
    </w:p>
    <w:p w14:paraId="6DB2CADF" w14:textId="2EC4124B" w:rsidR="00BB119B" w:rsidRDefault="00BB119B" w:rsidP="00B21133">
      <w:r>
        <w:rPr>
          <w:noProof/>
        </w:rPr>
        <w:drawing>
          <wp:inline distT="0" distB="0" distL="0" distR="0" wp14:anchorId="0E4097F4" wp14:editId="3BF3271C">
            <wp:extent cx="5731510" cy="130302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4727" b="54855"/>
                    <a:stretch/>
                  </pic:blipFill>
                  <pic:spPr bwMode="auto">
                    <a:xfrm>
                      <a:off x="0" y="0"/>
                      <a:ext cx="5731510" cy="1303020"/>
                    </a:xfrm>
                    <a:prstGeom prst="rect">
                      <a:avLst/>
                    </a:prstGeom>
                    <a:ln>
                      <a:noFill/>
                    </a:ln>
                    <a:extLst>
                      <a:ext uri="{53640926-AAD7-44D8-BBD7-CCE9431645EC}">
                        <a14:shadowObscured xmlns:a14="http://schemas.microsoft.com/office/drawing/2010/main"/>
                      </a:ext>
                    </a:extLst>
                  </pic:spPr>
                </pic:pic>
              </a:graphicData>
            </a:graphic>
          </wp:inline>
        </w:drawing>
      </w:r>
    </w:p>
    <w:p w14:paraId="32FE9ACB" w14:textId="6C852586" w:rsidR="00BD29A7" w:rsidRDefault="00BD29A7" w:rsidP="00B21133"/>
    <w:p w14:paraId="4AFD8655" w14:textId="60B475CA" w:rsidR="00BD29A7" w:rsidRDefault="00BD29A7" w:rsidP="00B21133">
      <w:pPr>
        <w:rPr>
          <w:b/>
          <w:bCs/>
        </w:rPr>
      </w:pPr>
      <w:r w:rsidRPr="00BD29A7">
        <w:rPr>
          <w:b/>
          <w:bCs/>
        </w:rPr>
        <w:t>Missing Index</w:t>
      </w:r>
    </w:p>
    <w:p w14:paraId="0617A206" w14:textId="64FA9EB8" w:rsidR="00BD29A7" w:rsidRDefault="00BD29A7" w:rsidP="00B21133">
      <w:r>
        <w:t>If your SQL PaaS DB ever identified missing index on the query your application processed, SQL Planner will capture and show details about them, this lets you to focus on implementation of those indexes.</w:t>
      </w:r>
    </w:p>
    <w:p w14:paraId="2E362371" w14:textId="483C71B9" w:rsidR="007C5EEC" w:rsidRDefault="007C5EEC">
      <w:pPr>
        <w:rPr>
          <w:b/>
          <w:bCs/>
        </w:rPr>
      </w:pPr>
      <w:r w:rsidRPr="007C5EEC">
        <w:rPr>
          <w:b/>
          <w:bCs/>
        </w:rPr>
        <w:t xml:space="preserve">Performance Counters : </w:t>
      </w:r>
    </w:p>
    <w:p w14:paraId="51E39B7A" w14:textId="5FF57850" w:rsidR="007C5EEC" w:rsidRPr="007C5EEC" w:rsidRDefault="007C5EEC">
      <w:r>
        <w:t>To understand overall Server / Database Performance, SQL Planner has special report section on Performance Counter reports such as Average connection at server, DB level, Buffer Pool Memory report, Buffer Cache hit ratio, Batch Request or SQL Compilation, Lazy Write, PLE, Lock Memory Etc.</w:t>
      </w:r>
    </w:p>
    <w:p w14:paraId="7DA7E20A" w14:textId="51F4144C" w:rsidR="005F21B5" w:rsidRDefault="007C5EEC">
      <w:r>
        <w:rPr>
          <w:noProof/>
        </w:rPr>
        <w:drawing>
          <wp:inline distT="0" distB="0" distL="0" distR="0" wp14:anchorId="1BBB8340" wp14:editId="5B44630F">
            <wp:extent cx="5731510" cy="2849880"/>
            <wp:effectExtent l="0" t="0" r="254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7563" b="4038"/>
                    <a:stretch/>
                  </pic:blipFill>
                  <pic:spPr bwMode="auto">
                    <a:xfrm>
                      <a:off x="0" y="0"/>
                      <a:ext cx="5731510" cy="2849880"/>
                    </a:xfrm>
                    <a:prstGeom prst="rect">
                      <a:avLst/>
                    </a:prstGeom>
                    <a:ln>
                      <a:noFill/>
                    </a:ln>
                    <a:extLst>
                      <a:ext uri="{53640926-AAD7-44D8-BBD7-CCE9431645EC}">
                        <a14:shadowObscured xmlns:a14="http://schemas.microsoft.com/office/drawing/2010/main"/>
                      </a:ext>
                    </a:extLst>
                  </pic:spPr>
                </pic:pic>
              </a:graphicData>
            </a:graphic>
          </wp:inline>
        </w:drawing>
      </w:r>
      <w:r w:rsidR="005F21B5">
        <w:br w:type="page"/>
      </w:r>
    </w:p>
    <w:p w14:paraId="187DC4B4" w14:textId="77777777" w:rsidR="007C5EEC" w:rsidRDefault="007C5EEC"/>
    <w:p w14:paraId="1BC00890" w14:textId="77777777" w:rsidR="005F21B5" w:rsidRDefault="005F21B5" w:rsidP="00B21133"/>
    <w:p w14:paraId="4F17F6F0" w14:textId="1E0D43DC" w:rsidR="005F21B5" w:rsidRPr="005F21B5" w:rsidRDefault="005F21B5" w:rsidP="00ED21AB">
      <w:pPr>
        <w:pStyle w:val="Heading1"/>
      </w:pPr>
      <w:bookmarkStart w:id="2" w:name="_Toc106046720"/>
      <w:r w:rsidRPr="005F21B5">
        <w:t>Azure PaaS DB Storage Analysis</w:t>
      </w:r>
      <w:bookmarkEnd w:id="2"/>
      <w:r w:rsidRPr="005F21B5">
        <w:t xml:space="preserve"> </w:t>
      </w:r>
    </w:p>
    <w:p w14:paraId="7DF11CC5" w14:textId="31152F91" w:rsidR="005F21B5" w:rsidRDefault="005F21B5" w:rsidP="00B21133"/>
    <w:p w14:paraId="2EC7BC69" w14:textId="1EA5A22E" w:rsidR="005F21B5" w:rsidRDefault="005F21B5" w:rsidP="00B21133">
      <w:pPr>
        <w:rPr>
          <w:noProof/>
        </w:rPr>
      </w:pPr>
      <w:r>
        <w:rPr>
          <w:noProof/>
        </w:rPr>
        <w:t xml:space="preserve">Ever there is need to analyse storage / capacity usage, SQL Planner </w:t>
      </w:r>
      <w:r w:rsidR="00C00B8A">
        <w:rPr>
          <w:noProof/>
        </w:rPr>
        <w:t>quickly shows all database (data, log including tempdb) file size and further can be drill down to table level too.</w:t>
      </w:r>
    </w:p>
    <w:p w14:paraId="14CE8A72" w14:textId="3F93C31D" w:rsidR="005F21B5" w:rsidRDefault="005F21B5" w:rsidP="00B21133">
      <w:r>
        <w:rPr>
          <w:noProof/>
        </w:rPr>
        <w:drawing>
          <wp:inline distT="0" distB="0" distL="0" distR="0" wp14:anchorId="3F5BA880" wp14:editId="11BCC00F">
            <wp:extent cx="5554980" cy="29260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4255" r="3080" b="4982"/>
                    <a:stretch/>
                  </pic:blipFill>
                  <pic:spPr bwMode="auto">
                    <a:xfrm>
                      <a:off x="0" y="0"/>
                      <a:ext cx="5554980" cy="2926080"/>
                    </a:xfrm>
                    <a:prstGeom prst="rect">
                      <a:avLst/>
                    </a:prstGeom>
                    <a:ln>
                      <a:noFill/>
                    </a:ln>
                    <a:extLst>
                      <a:ext uri="{53640926-AAD7-44D8-BBD7-CCE9431645EC}">
                        <a14:shadowObscured xmlns:a14="http://schemas.microsoft.com/office/drawing/2010/main"/>
                      </a:ext>
                    </a:extLst>
                  </pic:spPr>
                </pic:pic>
              </a:graphicData>
            </a:graphic>
          </wp:inline>
        </w:drawing>
      </w:r>
    </w:p>
    <w:p w14:paraId="22B10781" w14:textId="7C799CC7" w:rsidR="005F21B5" w:rsidRDefault="005F21B5" w:rsidP="00B21133"/>
    <w:p w14:paraId="608071FB" w14:textId="7420F9CE" w:rsidR="005F21B5" w:rsidRDefault="00C00B8A" w:rsidP="00B21133">
      <w:r>
        <w:t xml:space="preserve">A special report shows Storage report from all server and all Database in one single view : </w:t>
      </w:r>
    </w:p>
    <w:p w14:paraId="0FC056A0" w14:textId="58BC0FD8" w:rsidR="005F21B5" w:rsidRDefault="005F21B5" w:rsidP="00B21133">
      <w:r>
        <w:rPr>
          <w:noProof/>
        </w:rPr>
        <w:drawing>
          <wp:inline distT="0" distB="0" distL="0" distR="0" wp14:anchorId="78AE7C19" wp14:editId="78E2367D">
            <wp:extent cx="5731510" cy="2377440"/>
            <wp:effectExtent l="0" t="0" r="254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6146" b="20110"/>
                    <a:stretch/>
                  </pic:blipFill>
                  <pic:spPr bwMode="auto">
                    <a:xfrm>
                      <a:off x="0" y="0"/>
                      <a:ext cx="5731510" cy="2377440"/>
                    </a:xfrm>
                    <a:prstGeom prst="rect">
                      <a:avLst/>
                    </a:prstGeom>
                    <a:ln>
                      <a:noFill/>
                    </a:ln>
                    <a:extLst>
                      <a:ext uri="{53640926-AAD7-44D8-BBD7-CCE9431645EC}">
                        <a14:shadowObscured xmlns:a14="http://schemas.microsoft.com/office/drawing/2010/main"/>
                      </a:ext>
                    </a:extLst>
                  </pic:spPr>
                </pic:pic>
              </a:graphicData>
            </a:graphic>
          </wp:inline>
        </w:drawing>
      </w:r>
    </w:p>
    <w:p w14:paraId="41B8BC3E" w14:textId="671A6A24" w:rsidR="00821810" w:rsidRDefault="00821810">
      <w:r>
        <w:br w:type="page"/>
      </w:r>
    </w:p>
    <w:p w14:paraId="02540605" w14:textId="77777777" w:rsidR="00821810" w:rsidRDefault="00821810" w:rsidP="00ED21AB">
      <w:pPr>
        <w:pStyle w:val="Heading1"/>
      </w:pPr>
      <w:bookmarkStart w:id="3" w:name="_Toc106046721"/>
      <w:r w:rsidRPr="005F21B5">
        <w:lastRenderedPageBreak/>
        <w:t xml:space="preserve">Azure PaaS </w:t>
      </w:r>
      <w:r>
        <w:t>Alerts / Notification</w:t>
      </w:r>
      <w:bookmarkEnd w:id="3"/>
      <w:r>
        <w:t xml:space="preserve"> </w:t>
      </w:r>
    </w:p>
    <w:p w14:paraId="5923889D" w14:textId="7FE579D9" w:rsidR="00821810" w:rsidRPr="00CF7CA4" w:rsidRDefault="00E737E5" w:rsidP="00E737E5">
      <w:pPr>
        <w:rPr>
          <w:rFonts w:asciiTheme="majorHAnsi" w:eastAsiaTheme="majorEastAsia" w:hAnsiTheme="majorHAnsi" w:cstheme="majorBidi"/>
          <w:b/>
          <w:bCs/>
          <w:color w:val="FFFFFF" w:themeColor="background1"/>
          <w:spacing w:val="-10"/>
          <w:kern w:val="28"/>
          <w:sz w:val="44"/>
          <w:szCs w:val="44"/>
          <w:highlight w:val="darkCyan"/>
        </w:rPr>
      </w:pPr>
      <w:r w:rsidRPr="00E737E5">
        <w:t xml:space="preserve">There </w:t>
      </w:r>
      <w:r>
        <w:t xml:space="preserve">are 30+ following important customized conditions when SQL Planner would detect and sends you alert/ notification </w:t>
      </w:r>
    </w:p>
    <w:p w14:paraId="433CD8AF" w14:textId="77777777" w:rsidR="00821810" w:rsidRDefault="00821810" w:rsidP="00821810">
      <w:pPr>
        <w:ind w:left="720"/>
      </w:pPr>
    </w:p>
    <w:tbl>
      <w:tblPr>
        <w:tblW w:w="9636" w:type="dxa"/>
        <w:tblCellSpacing w:w="15" w:type="dxa"/>
        <w:tblBorders>
          <w:top w:val="single" w:sz="6" w:space="0" w:color="auto"/>
          <w:left w:val="single" w:sz="6" w:space="0" w:color="auto"/>
          <w:bottom w:val="single" w:sz="2" w:space="0" w:color="auto"/>
          <w:right w:val="single" w:sz="2" w:space="0" w:color="auto"/>
        </w:tblBorders>
        <w:shd w:val="clear" w:color="auto" w:fill="FFFFFF"/>
        <w:tblCellMar>
          <w:left w:w="0" w:type="dxa"/>
          <w:right w:w="0" w:type="dxa"/>
        </w:tblCellMar>
        <w:tblLook w:val="04A0" w:firstRow="1" w:lastRow="0" w:firstColumn="1" w:lastColumn="0" w:noHBand="0" w:noVBand="1"/>
      </w:tblPr>
      <w:tblGrid>
        <w:gridCol w:w="3591"/>
        <w:gridCol w:w="6045"/>
      </w:tblGrid>
      <w:tr w:rsidR="00821810" w:rsidRPr="00287252" w14:paraId="6BD242C2"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10518FC3" w14:textId="0BFF6D47" w:rsidR="00821810" w:rsidRPr="00ED21AB" w:rsidRDefault="00821810" w:rsidP="00450490">
            <w:pPr>
              <w:spacing w:after="0" w:line="240" w:lineRule="auto"/>
              <w:textAlignment w:val="baseline"/>
              <w:outlineLvl w:val="2"/>
              <w:rPr>
                <w:rFonts w:ascii="Varela Round" w:eastAsia="Times New Roman" w:hAnsi="Varela Round" w:cs="Varela Round"/>
                <w:color w:val="000000"/>
                <w:sz w:val="20"/>
                <w:szCs w:val="20"/>
                <w:lang w:eastAsia="en-IN"/>
              </w:rPr>
            </w:pPr>
            <w:bookmarkStart w:id="4" w:name="_Toc106046722"/>
            <w:r w:rsidRPr="00ED21AB">
              <w:rPr>
                <w:rFonts w:ascii="Varela Round" w:eastAsia="Times New Roman" w:hAnsi="Varela Round" w:cs="Varela Round" w:hint="cs"/>
                <w:color w:val="3366FF"/>
                <w:sz w:val="20"/>
                <w:szCs w:val="20"/>
                <w:bdr w:val="none" w:sz="0" w:space="0" w:color="auto" w:frame="1"/>
                <w:lang w:eastAsia="en-IN"/>
              </w:rPr>
              <w:t>Alert Category (PAAS SQL DB)</w:t>
            </w:r>
            <w:bookmarkEnd w:id="4"/>
          </w:p>
        </w:tc>
        <w:tc>
          <w:tcPr>
            <w:tcW w:w="6000" w:type="dxa"/>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2404EBAE" w14:textId="77777777" w:rsidR="00821810" w:rsidRPr="00ED21AB" w:rsidRDefault="00821810" w:rsidP="00450490">
            <w:pPr>
              <w:spacing w:after="0" w:line="240" w:lineRule="auto"/>
              <w:textAlignment w:val="baseline"/>
              <w:outlineLvl w:val="2"/>
              <w:rPr>
                <w:rFonts w:ascii="Varela Round" w:eastAsia="Times New Roman" w:hAnsi="Varela Round" w:cs="Varela Round"/>
                <w:color w:val="000000"/>
                <w:sz w:val="20"/>
                <w:szCs w:val="20"/>
                <w:lang w:eastAsia="en-IN"/>
              </w:rPr>
            </w:pPr>
            <w:bookmarkStart w:id="5" w:name="_Toc106046723"/>
            <w:r w:rsidRPr="00ED21AB">
              <w:rPr>
                <w:rFonts w:ascii="Varela Round" w:eastAsia="Times New Roman" w:hAnsi="Varela Round" w:cs="Varela Round" w:hint="cs"/>
                <w:color w:val="3366FF"/>
                <w:sz w:val="20"/>
                <w:szCs w:val="20"/>
                <w:bdr w:val="none" w:sz="0" w:space="0" w:color="auto" w:frame="1"/>
                <w:lang w:eastAsia="en-IN"/>
              </w:rPr>
              <w:t>Rule Description (criteria to trigger email)</w:t>
            </w:r>
            <w:bookmarkEnd w:id="5"/>
          </w:p>
        </w:tc>
      </w:tr>
      <w:tr w:rsidR="00821810" w:rsidRPr="00287252" w14:paraId="6E78C686"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7C57F06D"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Pr>
                <w:rFonts w:ascii="Varela Round" w:eastAsia="Times New Roman" w:hAnsi="Varela Round" w:cs="Varela Round"/>
                <w:b/>
                <w:bCs/>
                <w:color w:val="3A3A3A"/>
                <w:sz w:val="20"/>
                <w:szCs w:val="20"/>
                <w:lang w:eastAsia="en-IN"/>
              </w:rPr>
              <w:t>High DTU (CPU Computes)</w:t>
            </w:r>
            <w:r w:rsidRPr="00287252">
              <w:rPr>
                <w:rFonts w:ascii="Varela Round" w:eastAsia="Times New Roman" w:hAnsi="Varela Round" w:cs="Varela Round" w:hint="cs"/>
                <w:b/>
                <w:bCs/>
                <w:color w:val="3A3A3A"/>
                <w:sz w:val="20"/>
                <w:szCs w:val="20"/>
                <w:lang w:eastAsia="en-IN"/>
              </w:rPr>
              <w:t> </w:t>
            </w:r>
          </w:p>
        </w:tc>
        <w:tc>
          <w:tcPr>
            <w:tcW w:w="6000" w:type="dxa"/>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54AF91CA"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when System CPU average usage is </w:t>
            </w:r>
            <w:r w:rsidRPr="00287252">
              <w:rPr>
                <w:rFonts w:ascii="Varela Round" w:eastAsia="Times New Roman" w:hAnsi="Varela Round" w:cs="Varela Round"/>
                <w:color w:val="3A3A3A"/>
                <w:sz w:val="20"/>
                <w:szCs w:val="20"/>
                <w:lang w:eastAsia="en-IN"/>
              </w:rPr>
              <w:t>continuously</w:t>
            </w:r>
            <w:r w:rsidRPr="00287252">
              <w:rPr>
                <w:rFonts w:ascii="Varela Round" w:eastAsia="Times New Roman" w:hAnsi="Varela Round" w:cs="Varela Round" w:hint="cs"/>
                <w:color w:val="3A3A3A"/>
                <w:sz w:val="20"/>
                <w:szCs w:val="20"/>
                <w:lang w:eastAsia="en-IN"/>
              </w:rPr>
              <w:t xml:space="preserve"> greater than “N% (eg 60%)” since Current time – N minute</w:t>
            </w:r>
          </w:p>
        </w:tc>
      </w:tr>
      <w:tr w:rsidR="00821810" w:rsidRPr="00287252" w14:paraId="626EB10B"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2A650236"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Pr>
                <w:rFonts w:ascii="Varela Round" w:eastAsia="Times New Roman" w:hAnsi="Varela Round" w:cs="Varela Round"/>
                <w:b/>
                <w:bCs/>
                <w:color w:val="3A3A3A"/>
                <w:sz w:val="20"/>
                <w:szCs w:val="20"/>
                <w:lang w:eastAsia="en-IN"/>
              </w:rPr>
              <w:t xml:space="preserve">High </w:t>
            </w:r>
            <w:r w:rsidRPr="00287252">
              <w:rPr>
                <w:rFonts w:ascii="Varela Round" w:eastAsia="Times New Roman" w:hAnsi="Varela Round" w:cs="Varela Round" w:hint="cs"/>
                <w:b/>
                <w:bCs/>
                <w:color w:val="3A3A3A"/>
                <w:sz w:val="20"/>
                <w:szCs w:val="20"/>
                <w:lang w:eastAsia="en-IN"/>
              </w:rPr>
              <w:t>Memory</w:t>
            </w:r>
          </w:p>
        </w:tc>
        <w:tc>
          <w:tcPr>
            <w:tcW w:w="6000" w:type="dxa"/>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00128B17"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when System Memory average usage is </w:t>
            </w:r>
            <w:r w:rsidRPr="00287252">
              <w:rPr>
                <w:rFonts w:ascii="Varela Round" w:eastAsia="Times New Roman" w:hAnsi="Varela Round" w:cs="Varela Round"/>
                <w:color w:val="3A3A3A"/>
                <w:sz w:val="20"/>
                <w:szCs w:val="20"/>
                <w:lang w:eastAsia="en-IN"/>
              </w:rPr>
              <w:t>continuously</w:t>
            </w:r>
            <w:r w:rsidRPr="00287252">
              <w:rPr>
                <w:rFonts w:ascii="Varela Round" w:eastAsia="Times New Roman" w:hAnsi="Varela Round" w:cs="Varela Round" w:hint="cs"/>
                <w:color w:val="3A3A3A"/>
                <w:sz w:val="20"/>
                <w:szCs w:val="20"/>
                <w:lang w:eastAsia="en-IN"/>
              </w:rPr>
              <w:t xml:space="preserve"> greater than “N% (eg 60%)” since Current time – N hour</w:t>
            </w:r>
          </w:p>
        </w:tc>
      </w:tr>
      <w:tr w:rsidR="00821810" w:rsidRPr="00287252" w14:paraId="264E1547"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4B8ADBF9"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sidRPr="00287252">
              <w:rPr>
                <w:rFonts w:ascii="Varela Round" w:eastAsia="Times New Roman" w:hAnsi="Varela Round" w:cs="Varela Round" w:hint="cs"/>
                <w:b/>
                <w:bCs/>
                <w:color w:val="3A3A3A"/>
                <w:sz w:val="20"/>
                <w:szCs w:val="20"/>
                <w:lang w:eastAsia="en-IN"/>
              </w:rPr>
              <w:t>Low Database (Data, Log File) Space</w:t>
            </w:r>
          </w:p>
        </w:tc>
        <w:tc>
          <w:tcPr>
            <w:tcW w:w="6000" w:type="dxa"/>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2925B2EE"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When Database data or Log file space is found to be less than “N% (eg 30%)” space free</w:t>
            </w:r>
          </w:p>
        </w:tc>
      </w:tr>
      <w:tr w:rsidR="00821810" w:rsidRPr="00287252" w14:paraId="2BB02068"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1C92FCD8"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sidRPr="00287252">
              <w:rPr>
                <w:rFonts w:ascii="Varela Round" w:eastAsia="Times New Roman" w:hAnsi="Varela Round" w:cs="Varela Round" w:hint="cs"/>
                <w:b/>
                <w:bCs/>
                <w:color w:val="3A3A3A"/>
                <w:sz w:val="20"/>
                <w:szCs w:val="20"/>
                <w:lang w:eastAsia="en-IN"/>
              </w:rPr>
              <w:t>connection_failed</w:t>
            </w:r>
          </w:p>
        </w:tc>
        <w:tc>
          <w:tcPr>
            <w:tcW w:w="6000" w:type="dxa"/>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hideMark/>
          </w:tcPr>
          <w:p w14:paraId="4DFA98D9"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When invalid login name , </w:t>
            </w:r>
          </w:p>
          <w:p w14:paraId="21C6A762"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login failed for user, </w:t>
            </w:r>
          </w:p>
          <w:p w14:paraId="5D101951"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blocked by firewall, </w:t>
            </w:r>
          </w:p>
          <w:p w14:paraId="4DA8138A"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color w:val="3A3A3A"/>
                <w:sz w:val="20"/>
                <w:szCs w:val="20"/>
                <w:lang w:eastAsia="en-IN"/>
              </w:rPr>
              <w:t>timeout</w:t>
            </w:r>
            <w:r w:rsidRPr="00287252">
              <w:rPr>
                <w:rFonts w:ascii="Varela Round" w:eastAsia="Times New Roman" w:hAnsi="Varela Round" w:cs="Varela Round" w:hint="cs"/>
                <w:color w:val="3A3A3A"/>
                <w:sz w:val="20"/>
                <w:szCs w:val="20"/>
                <w:lang w:eastAsia="en-IN"/>
              </w:rPr>
              <w:t xml:space="preserve">, </w:t>
            </w:r>
          </w:p>
          <w:p w14:paraId="44026A2D"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long transaction etc occurs</w:t>
            </w:r>
          </w:p>
        </w:tc>
      </w:tr>
      <w:tr w:rsidR="00821810" w:rsidRPr="00287252" w14:paraId="47F6E3C1"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1ED80A61"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sidRPr="00287252">
              <w:rPr>
                <w:rFonts w:ascii="Varela Round" w:eastAsia="Times New Roman" w:hAnsi="Varela Round" w:cs="Varela Round" w:hint="cs"/>
                <w:b/>
                <w:bCs/>
                <w:color w:val="3A3A3A"/>
                <w:sz w:val="20"/>
                <w:szCs w:val="20"/>
                <w:lang w:eastAsia="en-IN"/>
              </w:rPr>
              <w:t>throttling_long_transaction</w:t>
            </w:r>
          </w:p>
        </w:tc>
        <w:tc>
          <w:tcPr>
            <w:tcW w:w="6000" w:type="dxa"/>
            <w:tcBorders>
              <w:top w:val="single" w:sz="2" w:space="0" w:color="auto"/>
              <w:left w:val="single" w:sz="2" w:space="0" w:color="auto"/>
              <w:bottom w:val="single" w:sz="6" w:space="0" w:color="auto"/>
              <w:right w:val="single" w:sz="6" w:space="0" w:color="auto"/>
            </w:tcBorders>
            <w:shd w:val="clear" w:color="auto" w:fill="F9F9F9"/>
            <w:tcMar>
              <w:top w:w="120" w:type="dxa"/>
              <w:left w:w="120" w:type="dxa"/>
              <w:bottom w:w="120" w:type="dxa"/>
              <w:right w:w="120" w:type="dxa"/>
            </w:tcMar>
            <w:vAlign w:val="bottom"/>
            <w:hideMark/>
          </w:tcPr>
          <w:p w14:paraId="6112E17C"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when excessive tempdb usage, </w:t>
            </w:r>
          </w:p>
          <w:p w14:paraId="2C613F5E"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excessive lock usage, </w:t>
            </w:r>
          </w:p>
          <w:p w14:paraId="29C8D383" w14:textId="77777777" w:rsidR="00821810"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 xml:space="preserve">excessive log space_usage , </w:t>
            </w:r>
          </w:p>
          <w:p w14:paraId="186724AE"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hint="cs"/>
                <w:color w:val="3A3A3A"/>
                <w:sz w:val="20"/>
                <w:szCs w:val="20"/>
                <w:lang w:eastAsia="en-IN"/>
              </w:rPr>
              <w:t>excessive memory usage etc occurs</w:t>
            </w:r>
          </w:p>
        </w:tc>
      </w:tr>
      <w:tr w:rsidR="00821810" w:rsidRPr="00287252" w14:paraId="26FAE993" w14:textId="77777777" w:rsidTr="00450490">
        <w:trPr>
          <w:tblCellSpacing w:w="15" w:type="dxa"/>
        </w:trPr>
        <w:tc>
          <w:tcPr>
            <w:tcW w:w="0" w:type="auto"/>
            <w:tcBorders>
              <w:top w:val="single" w:sz="2" w:space="0" w:color="auto"/>
              <w:left w:val="single" w:sz="2" w:space="0" w:color="auto"/>
              <w:bottom w:val="single" w:sz="2" w:space="0" w:color="auto"/>
              <w:right w:val="single" w:sz="6" w:space="0" w:color="auto"/>
            </w:tcBorders>
            <w:shd w:val="clear" w:color="auto" w:fill="FFFFFF"/>
            <w:tcMar>
              <w:top w:w="120" w:type="dxa"/>
              <w:left w:w="120" w:type="dxa"/>
              <w:bottom w:w="120" w:type="dxa"/>
              <w:right w:w="120" w:type="dxa"/>
            </w:tcMar>
            <w:vAlign w:val="bottom"/>
            <w:hideMark/>
          </w:tcPr>
          <w:p w14:paraId="658C33F5"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sidRPr="00287252">
              <w:rPr>
                <w:rFonts w:ascii="Varela Round" w:eastAsia="Times New Roman" w:hAnsi="Varela Round" w:cs="Varela Round" w:hint="cs"/>
                <w:b/>
                <w:bCs/>
                <w:color w:val="3A3A3A"/>
                <w:sz w:val="20"/>
                <w:szCs w:val="20"/>
                <w:lang w:eastAsia="en-IN"/>
              </w:rPr>
              <w:t>Deadlock</w:t>
            </w:r>
          </w:p>
        </w:tc>
        <w:tc>
          <w:tcPr>
            <w:tcW w:w="6000" w:type="dxa"/>
            <w:tcBorders>
              <w:top w:val="single" w:sz="2" w:space="0" w:color="auto"/>
              <w:left w:val="single" w:sz="2" w:space="0" w:color="auto"/>
              <w:bottom w:val="single" w:sz="2" w:space="0" w:color="auto"/>
              <w:right w:val="single" w:sz="6" w:space="0" w:color="auto"/>
            </w:tcBorders>
            <w:shd w:val="clear" w:color="auto" w:fill="FFFFFF"/>
            <w:tcMar>
              <w:top w:w="120" w:type="dxa"/>
              <w:left w:w="120" w:type="dxa"/>
              <w:bottom w:w="120" w:type="dxa"/>
              <w:right w:w="120" w:type="dxa"/>
            </w:tcMar>
            <w:vAlign w:val="bottom"/>
            <w:hideMark/>
          </w:tcPr>
          <w:p w14:paraId="4EB23DD5"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sidRPr="00287252">
              <w:rPr>
                <w:rFonts w:ascii="Varela Round" w:eastAsia="Times New Roman" w:hAnsi="Varela Round" w:cs="Varela Round"/>
                <w:color w:val="3A3A3A"/>
                <w:sz w:val="20"/>
                <w:szCs w:val="20"/>
                <w:lang w:eastAsia="en-IN"/>
              </w:rPr>
              <w:t>Whenever</w:t>
            </w:r>
            <w:r w:rsidRPr="00287252">
              <w:rPr>
                <w:rFonts w:ascii="Varela Round" w:eastAsia="Times New Roman" w:hAnsi="Varela Round" w:cs="Varela Round" w:hint="cs"/>
                <w:color w:val="3A3A3A"/>
                <w:sz w:val="20"/>
                <w:szCs w:val="20"/>
                <w:lang w:eastAsia="en-IN"/>
              </w:rPr>
              <w:t xml:space="preserve"> Deadlock occurred</w:t>
            </w:r>
          </w:p>
        </w:tc>
      </w:tr>
      <w:tr w:rsidR="00821810" w:rsidRPr="00287252" w14:paraId="4EDC3620" w14:textId="77777777" w:rsidTr="00450490">
        <w:trPr>
          <w:tblCellSpacing w:w="15" w:type="dxa"/>
        </w:trPr>
        <w:tc>
          <w:tcPr>
            <w:tcW w:w="0" w:type="auto"/>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tcPr>
          <w:p w14:paraId="02DF740A" w14:textId="77777777" w:rsidR="00821810" w:rsidRPr="00287252" w:rsidRDefault="00821810" w:rsidP="00450490">
            <w:pPr>
              <w:spacing w:after="0" w:line="240" w:lineRule="auto"/>
              <w:rPr>
                <w:rFonts w:ascii="Varela Round" w:eastAsia="Times New Roman" w:hAnsi="Varela Round" w:cs="Varela Round"/>
                <w:b/>
                <w:bCs/>
                <w:color w:val="3A3A3A"/>
                <w:sz w:val="20"/>
                <w:szCs w:val="20"/>
                <w:lang w:eastAsia="en-IN"/>
              </w:rPr>
            </w:pPr>
            <w:r>
              <w:rPr>
                <w:rFonts w:ascii="Varela Round" w:eastAsia="Times New Roman" w:hAnsi="Varela Round" w:cs="Varela Round"/>
                <w:b/>
                <w:bCs/>
                <w:color w:val="3A3A3A"/>
                <w:sz w:val="20"/>
                <w:szCs w:val="20"/>
                <w:lang w:eastAsia="en-IN"/>
              </w:rPr>
              <w:t>Database offline, recovery, suspect</w:t>
            </w:r>
          </w:p>
        </w:tc>
        <w:tc>
          <w:tcPr>
            <w:tcW w:w="6000" w:type="dxa"/>
            <w:tcBorders>
              <w:top w:val="single" w:sz="2" w:space="0" w:color="auto"/>
              <w:left w:val="single" w:sz="2" w:space="0" w:color="auto"/>
              <w:bottom w:val="single" w:sz="6" w:space="0" w:color="auto"/>
              <w:right w:val="single" w:sz="6" w:space="0" w:color="auto"/>
            </w:tcBorders>
            <w:shd w:val="clear" w:color="auto" w:fill="FFFFFF"/>
            <w:tcMar>
              <w:top w:w="120" w:type="dxa"/>
              <w:left w:w="120" w:type="dxa"/>
              <w:bottom w:w="120" w:type="dxa"/>
              <w:right w:w="120" w:type="dxa"/>
            </w:tcMar>
            <w:vAlign w:val="bottom"/>
          </w:tcPr>
          <w:p w14:paraId="5173499F" w14:textId="77777777" w:rsidR="00821810" w:rsidRPr="00287252" w:rsidRDefault="00821810" w:rsidP="00450490">
            <w:pPr>
              <w:spacing w:after="0" w:line="240" w:lineRule="auto"/>
              <w:rPr>
                <w:rFonts w:ascii="Varela Round" w:eastAsia="Times New Roman" w:hAnsi="Varela Round" w:cs="Varela Round"/>
                <w:color w:val="3A3A3A"/>
                <w:sz w:val="20"/>
                <w:szCs w:val="20"/>
                <w:lang w:eastAsia="en-IN"/>
              </w:rPr>
            </w:pPr>
            <w:r>
              <w:rPr>
                <w:rFonts w:ascii="Varela Round" w:eastAsia="Times New Roman" w:hAnsi="Varela Round" w:cs="Varela Round"/>
                <w:color w:val="3A3A3A"/>
                <w:sz w:val="20"/>
                <w:szCs w:val="20"/>
                <w:lang w:eastAsia="en-IN"/>
              </w:rPr>
              <w:t>When Database state goes to Offline, Recovery , suspect mode etc which makes application go offline.</w:t>
            </w:r>
          </w:p>
        </w:tc>
      </w:tr>
    </w:tbl>
    <w:p w14:paraId="3C1F61BD" w14:textId="6C7797D9" w:rsidR="00821810" w:rsidRPr="005F21B5" w:rsidRDefault="00821810" w:rsidP="00821810">
      <w:pPr>
        <w:rPr>
          <w:rFonts w:asciiTheme="majorHAnsi" w:eastAsiaTheme="majorEastAsia" w:hAnsiTheme="majorHAnsi" w:cstheme="majorBidi"/>
          <w:spacing w:val="-10"/>
          <w:kern w:val="28"/>
          <w:sz w:val="56"/>
          <w:szCs w:val="56"/>
        </w:rPr>
      </w:pPr>
      <w:r w:rsidRPr="005F21B5">
        <w:rPr>
          <w:rFonts w:asciiTheme="majorHAnsi" w:eastAsiaTheme="majorEastAsia" w:hAnsiTheme="majorHAnsi" w:cstheme="majorBidi"/>
          <w:spacing w:val="-10"/>
          <w:kern w:val="28"/>
          <w:sz w:val="56"/>
          <w:szCs w:val="56"/>
        </w:rPr>
        <w:t xml:space="preserve"> </w:t>
      </w:r>
    </w:p>
    <w:p w14:paraId="7B66DC30" w14:textId="77777777" w:rsidR="00821810" w:rsidRPr="00BD29A7" w:rsidRDefault="00821810" w:rsidP="00B21133"/>
    <w:sectPr w:rsidR="00821810" w:rsidRPr="00BD29A7">
      <w:footerReference w:type="defaul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7CE57" w14:textId="77777777" w:rsidR="00654D00" w:rsidRDefault="00654D00" w:rsidP="005F21B5">
      <w:pPr>
        <w:spacing w:after="0" w:line="240" w:lineRule="auto"/>
      </w:pPr>
      <w:r>
        <w:separator/>
      </w:r>
    </w:p>
  </w:endnote>
  <w:endnote w:type="continuationSeparator" w:id="0">
    <w:p w14:paraId="4F565420" w14:textId="77777777" w:rsidR="00654D00" w:rsidRDefault="00654D00" w:rsidP="005F21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arela Round">
    <w:altName w:val="Varela Round"/>
    <w:charset w:val="B1"/>
    <w:family w:val="auto"/>
    <w:pitch w:val="variable"/>
    <w:sig w:usb0="20000807" w:usb1="00000003" w:usb2="00000000" w:usb3="00000000" w:csb0="000001B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6826815"/>
      <w:docPartObj>
        <w:docPartGallery w:val="Page Numbers (Bottom of Page)"/>
        <w:docPartUnique/>
      </w:docPartObj>
    </w:sdtPr>
    <w:sdtEndPr>
      <w:rPr>
        <w:color w:val="7F7F7F" w:themeColor="background1" w:themeShade="7F"/>
        <w:spacing w:val="60"/>
      </w:rPr>
    </w:sdtEndPr>
    <w:sdtContent>
      <w:p w14:paraId="17408AF0" w14:textId="040507AE" w:rsidR="005F21B5" w:rsidRDefault="005F21B5">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1E21DAB5" w14:textId="77777777" w:rsidR="005F21B5" w:rsidRDefault="005F21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485BA" w14:textId="77777777" w:rsidR="00654D00" w:rsidRDefault="00654D00" w:rsidP="005F21B5">
      <w:pPr>
        <w:spacing w:after="0" w:line="240" w:lineRule="auto"/>
      </w:pPr>
      <w:r>
        <w:separator/>
      </w:r>
    </w:p>
  </w:footnote>
  <w:footnote w:type="continuationSeparator" w:id="0">
    <w:p w14:paraId="088A0B8D" w14:textId="77777777" w:rsidR="00654D00" w:rsidRDefault="00654D00" w:rsidP="005F21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A2DAB"/>
    <w:multiLevelType w:val="hybridMultilevel"/>
    <w:tmpl w:val="695E9592"/>
    <w:lvl w:ilvl="0" w:tplc="013EEC0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51F449CB"/>
    <w:multiLevelType w:val="hybridMultilevel"/>
    <w:tmpl w:val="BC5E10E6"/>
    <w:lvl w:ilvl="0" w:tplc="06F09A8E">
      <w:numFmt w:val="bullet"/>
      <w:lvlText w:val=""/>
      <w:lvlJc w:val="left"/>
      <w:pPr>
        <w:ind w:left="720" w:hanging="360"/>
      </w:pPr>
      <w:rPr>
        <w:rFonts w:ascii="Wingdings" w:eastAsiaTheme="minorHAnsi" w:hAnsi="Wingdings"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462461246">
    <w:abstractNumId w:val="0"/>
  </w:num>
  <w:num w:numId="2" w16cid:durableId="18619701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0F1F"/>
    <w:rsid w:val="000441F9"/>
    <w:rsid w:val="00097187"/>
    <w:rsid w:val="00140F63"/>
    <w:rsid w:val="0019166E"/>
    <w:rsid w:val="00245DC9"/>
    <w:rsid w:val="00265921"/>
    <w:rsid w:val="005D0A45"/>
    <w:rsid w:val="005D4628"/>
    <w:rsid w:val="005F21B5"/>
    <w:rsid w:val="00654D00"/>
    <w:rsid w:val="007966DD"/>
    <w:rsid w:val="007C3809"/>
    <w:rsid w:val="007C5EEC"/>
    <w:rsid w:val="00821810"/>
    <w:rsid w:val="008A09E5"/>
    <w:rsid w:val="008F3509"/>
    <w:rsid w:val="009628A3"/>
    <w:rsid w:val="00B21133"/>
    <w:rsid w:val="00BB119B"/>
    <w:rsid w:val="00BD29A7"/>
    <w:rsid w:val="00BF5F44"/>
    <w:rsid w:val="00C00B8A"/>
    <w:rsid w:val="00D239BD"/>
    <w:rsid w:val="00E10F1F"/>
    <w:rsid w:val="00E737E5"/>
    <w:rsid w:val="00E76746"/>
    <w:rsid w:val="00EC5333"/>
    <w:rsid w:val="00EC5452"/>
    <w:rsid w:val="00ED21AB"/>
    <w:rsid w:val="00F45D10"/>
    <w:rsid w:val="00F9465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672A3F"/>
  <w15:chartTrackingRefBased/>
  <w15:docId w15:val="{AC33BDD5-9229-404C-A896-0A1DEE6915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F350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21133"/>
    <w:pPr>
      <w:ind w:left="720"/>
      <w:contextualSpacing/>
    </w:pPr>
  </w:style>
  <w:style w:type="paragraph" w:styleId="Title">
    <w:name w:val="Title"/>
    <w:basedOn w:val="Normal"/>
    <w:next w:val="Normal"/>
    <w:link w:val="TitleChar"/>
    <w:uiPriority w:val="10"/>
    <w:qFormat/>
    <w:rsid w:val="005D0A4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0A45"/>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5F21B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F21B5"/>
  </w:style>
  <w:style w:type="paragraph" w:styleId="Footer">
    <w:name w:val="footer"/>
    <w:basedOn w:val="Normal"/>
    <w:link w:val="FooterChar"/>
    <w:uiPriority w:val="99"/>
    <w:unhideWhenUsed/>
    <w:rsid w:val="005F21B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F21B5"/>
  </w:style>
  <w:style w:type="character" w:customStyle="1" w:styleId="Heading1Char">
    <w:name w:val="Heading 1 Char"/>
    <w:basedOn w:val="DefaultParagraphFont"/>
    <w:link w:val="Heading1"/>
    <w:uiPriority w:val="9"/>
    <w:rsid w:val="008F350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F3509"/>
    <w:pPr>
      <w:outlineLvl w:val="9"/>
    </w:pPr>
    <w:rPr>
      <w:lang w:val="en-US"/>
    </w:rPr>
  </w:style>
  <w:style w:type="paragraph" w:styleId="TOC3">
    <w:name w:val="toc 3"/>
    <w:basedOn w:val="Normal"/>
    <w:next w:val="Normal"/>
    <w:autoRedefine/>
    <w:uiPriority w:val="39"/>
    <w:unhideWhenUsed/>
    <w:rsid w:val="008F3509"/>
    <w:pPr>
      <w:spacing w:after="100"/>
      <w:ind w:left="440"/>
    </w:pPr>
  </w:style>
  <w:style w:type="character" w:styleId="Hyperlink">
    <w:name w:val="Hyperlink"/>
    <w:basedOn w:val="DefaultParagraphFont"/>
    <w:uiPriority w:val="99"/>
    <w:unhideWhenUsed/>
    <w:rsid w:val="008F3509"/>
    <w:rPr>
      <w:color w:val="0563C1" w:themeColor="hyperlink"/>
      <w:u w:val="single"/>
    </w:rPr>
  </w:style>
  <w:style w:type="paragraph" w:styleId="TOC2">
    <w:name w:val="toc 2"/>
    <w:basedOn w:val="Normal"/>
    <w:next w:val="Normal"/>
    <w:autoRedefine/>
    <w:uiPriority w:val="39"/>
    <w:unhideWhenUsed/>
    <w:rsid w:val="005D4628"/>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5D4628"/>
    <w:pPr>
      <w:spacing w:after="100"/>
    </w:pPr>
    <w:rPr>
      <w:rFonts w:eastAsiaTheme="minorEastAsia" w:cs="Times New Roman"/>
      <w:lang w:val="en-US"/>
    </w:rPr>
  </w:style>
  <w:style w:type="paragraph" w:styleId="Index1">
    <w:name w:val="index 1"/>
    <w:basedOn w:val="Normal"/>
    <w:next w:val="Normal"/>
    <w:autoRedefine/>
    <w:uiPriority w:val="99"/>
    <w:semiHidden/>
    <w:unhideWhenUsed/>
    <w:rsid w:val="00D239BD"/>
    <w:pPr>
      <w:spacing w:after="0"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medium.com/publicaio/publica-author-development-report-issue-1-21300c09e307" TargetMode="Externa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reepngimg.com/png/18724-server-png-image"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freesvg.org/users-1-2016032951" TargetMode="External"/><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pngall.com/application-png" TargetMode="External"/><Relationship Id="rId14" Type="http://schemas.openxmlformats.org/officeDocument/2006/relationships/image" Target="media/image4.png"/><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7DF3D1-439E-49D4-BD0C-E10EAFA96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7</Pages>
  <Words>780</Words>
  <Characters>4451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Chandan Kumar</dc:creator>
  <cp:keywords/>
  <dc:description/>
  <cp:lastModifiedBy>Chandan Kumar</cp:lastModifiedBy>
  <cp:revision>14</cp:revision>
  <dcterms:created xsi:type="dcterms:W3CDTF">2022-06-13T13:57:00Z</dcterms:created>
  <dcterms:modified xsi:type="dcterms:W3CDTF">2022-06-13T15:44:00Z</dcterms:modified>
</cp:coreProperties>
</file>